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44639" w14:textId="20557615" w:rsidR="004779B0" w:rsidRDefault="004779B0" w:rsidP="00632083">
      <w:pPr>
        <w:spacing w:line="240" w:lineRule="auto"/>
        <w:ind w:left="-567"/>
        <w:jc w:val="center"/>
        <w:rPr>
          <w:rFonts w:ascii="Arial" w:hAnsi="Arial" w:cs="Arial"/>
          <w:b/>
          <w:bCs/>
          <w:sz w:val="26"/>
          <w:szCs w:val="26"/>
        </w:rPr>
      </w:pPr>
      <w:r w:rsidRPr="00186A57">
        <w:rPr>
          <w:noProof/>
          <w:lang w:eastAsia="fr-FR"/>
        </w:rPr>
        <w:drawing>
          <wp:anchor distT="0" distB="0" distL="114300" distR="114300" simplePos="0" relativeHeight="251658240" behindDoc="0" locked="0" layoutInCell="1" allowOverlap="1" wp14:anchorId="099FCC50" wp14:editId="21F4901A">
            <wp:simplePos x="0" y="0"/>
            <wp:positionH relativeFrom="column">
              <wp:posOffset>261620</wp:posOffset>
            </wp:positionH>
            <wp:positionV relativeFrom="paragraph">
              <wp:posOffset>-401955</wp:posOffset>
            </wp:positionV>
            <wp:extent cx="5369560" cy="942923"/>
            <wp:effectExtent l="0" t="0" r="2540" b="0"/>
            <wp:wrapNone/>
            <wp:docPr id="1" name="Image 1" descr="D:\Année Académique 2021-2022\Nouvel entete IG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née Académique 2021-2022\Nouvel entete IGEA.PNG"/>
                    <pic:cNvPicPr>
                      <a:picLocks noChangeAspect="1" noChangeArrowheads="1"/>
                    </pic:cNvPicPr>
                  </pic:nvPicPr>
                  <pic:blipFill rotWithShape="1">
                    <a:blip r:embed="rId7">
                      <a:extLst>
                        <a:ext uri="{28A0092B-C50C-407E-A947-70E740481C1C}">
                          <a14:useLocalDpi xmlns:a14="http://schemas.microsoft.com/office/drawing/2010/main" val="0"/>
                        </a:ext>
                      </a:extLst>
                    </a:blip>
                    <a:srcRect l="2812" t="7921" r="3892" b="13674"/>
                    <a:stretch/>
                  </pic:blipFill>
                  <pic:spPr bwMode="auto">
                    <a:xfrm>
                      <a:off x="0" y="0"/>
                      <a:ext cx="5369560" cy="942923"/>
                    </a:xfrm>
                    <a:prstGeom prst="rect">
                      <a:avLst/>
                    </a:prstGeom>
                    <a:noFill/>
                    <a:ln>
                      <a:noFill/>
                    </a:ln>
                    <a:extLst>
                      <a:ext uri="{53640926-AAD7-44D8-BBD7-CCE9431645EC}">
                        <a14:shadowObscured xmlns:a14="http://schemas.microsoft.com/office/drawing/2010/main"/>
                      </a:ext>
                    </a:extLst>
                  </pic:spPr>
                </pic:pic>
              </a:graphicData>
            </a:graphic>
          </wp:anchor>
        </w:drawing>
      </w:r>
    </w:p>
    <w:p w14:paraId="1114BC3D" w14:textId="77777777" w:rsidR="004779B0" w:rsidRDefault="004779B0" w:rsidP="00632083">
      <w:pPr>
        <w:spacing w:line="240" w:lineRule="auto"/>
        <w:ind w:left="-567"/>
        <w:jc w:val="center"/>
        <w:rPr>
          <w:rFonts w:ascii="Arial" w:hAnsi="Arial" w:cs="Arial"/>
          <w:b/>
          <w:bCs/>
          <w:sz w:val="26"/>
          <w:szCs w:val="26"/>
        </w:rPr>
      </w:pPr>
    </w:p>
    <w:p w14:paraId="2E341D51" w14:textId="77777777" w:rsidR="004779B0" w:rsidRDefault="004779B0" w:rsidP="00632083">
      <w:pPr>
        <w:spacing w:line="240" w:lineRule="auto"/>
        <w:ind w:left="-567"/>
        <w:jc w:val="center"/>
        <w:rPr>
          <w:rFonts w:ascii="Arial" w:hAnsi="Arial" w:cs="Arial"/>
          <w:b/>
          <w:bCs/>
          <w:sz w:val="26"/>
          <w:szCs w:val="26"/>
        </w:rPr>
      </w:pPr>
    </w:p>
    <w:p w14:paraId="07E6F1D5" w14:textId="7401386E" w:rsidR="00632083" w:rsidRPr="0066251C" w:rsidRDefault="00632083" w:rsidP="00632083">
      <w:pPr>
        <w:spacing w:line="240" w:lineRule="auto"/>
        <w:ind w:left="-567"/>
        <w:jc w:val="center"/>
        <w:rPr>
          <w:rFonts w:ascii="Arial" w:hAnsi="Arial" w:cs="Arial"/>
          <w:b/>
          <w:bCs/>
          <w:sz w:val="26"/>
          <w:szCs w:val="26"/>
        </w:rPr>
      </w:pPr>
      <w:bookmarkStart w:id="0" w:name="_Hlk103352618"/>
      <w:r>
        <w:rPr>
          <w:rFonts w:ascii="Arial" w:hAnsi="Arial" w:cs="Arial"/>
          <w:b/>
          <w:bCs/>
          <w:sz w:val="26"/>
          <w:szCs w:val="26"/>
        </w:rPr>
        <w:t xml:space="preserve">CONCOURS D’ENTREE </w:t>
      </w:r>
      <w:r w:rsidR="009C5194">
        <w:rPr>
          <w:rFonts w:ascii="Arial" w:hAnsi="Arial" w:cs="Arial"/>
          <w:b/>
          <w:bCs/>
          <w:sz w:val="26"/>
          <w:szCs w:val="26"/>
        </w:rPr>
        <w:t>A LA FILIERE IGEA</w:t>
      </w:r>
      <w:r w:rsidR="004779B0">
        <w:rPr>
          <w:rFonts w:ascii="Arial" w:hAnsi="Arial" w:cs="Arial"/>
          <w:b/>
          <w:bCs/>
          <w:sz w:val="26"/>
          <w:szCs w:val="26"/>
        </w:rPr>
        <w:t xml:space="preserve"> </w:t>
      </w:r>
      <w:bookmarkStart w:id="1" w:name="_Hlk103351338"/>
      <w:r w:rsidR="004779B0">
        <w:rPr>
          <w:rFonts w:ascii="Arial" w:hAnsi="Arial" w:cs="Arial"/>
          <w:b/>
          <w:bCs/>
          <w:sz w:val="26"/>
          <w:szCs w:val="26"/>
        </w:rPr>
        <w:t>–</w:t>
      </w:r>
      <w:bookmarkEnd w:id="1"/>
      <w:r>
        <w:rPr>
          <w:rFonts w:ascii="Arial" w:hAnsi="Arial" w:cs="Arial"/>
          <w:b/>
          <w:bCs/>
          <w:sz w:val="26"/>
          <w:szCs w:val="26"/>
        </w:rPr>
        <w:t xml:space="preserve"> </w:t>
      </w:r>
      <w:r w:rsidR="004779B0">
        <w:rPr>
          <w:rFonts w:ascii="Arial" w:hAnsi="Arial" w:cs="Arial"/>
          <w:b/>
          <w:bCs/>
          <w:sz w:val="26"/>
          <w:szCs w:val="26"/>
        </w:rPr>
        <w:t>SESSION DE MAI 2022</w:t>
      </w:r>
      <w:bookmarkEnd w:id="0"/>
    </w:p>
    <w:p w14:paraId="41D82AE1" w14:textId="1188275A" w:rsidR="00632083" w:rsidRPr="0066251C" w:rsidRDefault="00B31364" w:rsidP="00632083">
      <w:pPr>
        <w:spacing w:line="240" w:lineRule="auto"/>
        <w:ind w:left="-567"/>
        <w:jc w:val="center"/>
        <w:rPr>
          <w:rFonts w:ascii="Arial" w:hAnsi="Arial" w:cs="Arial"/>
          <w:b/>
          <w:bCs/>
          <w:sz w:val="26"/>
          <w:szCs w:val="26"/>
        </w:rPr>
      </w:pPr>
      <w:r>
        <w:rPr>
          <w:rFonts w:ascii="Arial" w:hAnsi="Arial" w:cs="Arial"/>
          <w:b/>
          <w:bCs/>
          <w:sz w:val="26"/>
          <w:szCs w:val="26"/>
        </w:rPr>
        <w:t>EPREUVE DE MATHEMATIQUES</w:t>
      </w:r>
      <w:r>
        <w:rPr>
          <w:rFonts w:ascii="Arial" w:hAnsi="Arial" w:cs="Arial"/>
          <w:b/>
          <w:bCs/>
          <w:sz w:val="26"/>
          <w:szCs w:val="26"/>
        </w:rPr>
        <w:tab/>
      </w:r>
      <w:r>
        <w:rPr>
          <w:rFonts w:ascii="Arial" w:hAnsi="Arial" w:cs="Arial"/>
          <w:b/>
          <w:bCs/>
          <w:sz w:val="26"/>
          <w:szCs w:val="26"/>
        </w:rPr>
        <w:tab/>
      </w:r>
      <w:r w:rsidRPr="0066251C">
        <w:rPr>
          <w:rFonts w:ascii="Arial" w:hAnsi="Arial" w:cs="Arial"/>
          <w:b/>
          <w:bCs/>
          <w:sz w:val="26"/>
          <w:szCs w:val="26"/>
        </w:rPr>
        <w:t>DUREE : 2H</w:t>
      </w:r>
    </w:p>
    <w:p w14:paraId="1CF1E3EA" w14:textId="77777777" w:rsidR="00A96ECC" w:rsidRDefault="00A96ECC" w:rsidP="00632083">
      <w:pPr>
        <w:spacing w:line="240" w:lineRule="auto"/>
        <w:ind w:left="-567" w:right="283"/>
        <w:jc w:val="both"/>
        <w:rPr>
          <w:rFonts w:ascii="Arial" w:hAnsi="Arial" w:cs="Arial"/>
          <w:b/>
          <w:bCs/>
          <w:i/>
          <w:szCs w:val="26"/>
        </w:rPr>
      </w:pPr>
    </w:p>
    <w:p w14:paraId="06C14A40" w14:textId="77777777" w:rsidR="00632083" w:rsidRPr="0066251C" w:rsidRDefault="00632083" w:rsidP="00632083">
      <w:pPr>
        <w:spacing w:line="240" w:lineRule="auto"/>
        <w:ind w:left="-567" w:right="283"/>
        <w:jc w:val="both"/>
        <w:rPr>
          <w:rFonts w:ascii="Arial" w:hAnsi="Arial" w:cs="Arial"/>
          <w:bCs/>
          <w:i/>
          <w:sz w:val="26"/>
          <w:szCs w:val="26"/>
        </w:rPr>
      </w:pPr>
      <w:r w:rsidRPr="00A96ECC">
        <w:rPr>
          <w:rFonts w:ascii="Arial" w:hAnsi="Arial" w:cs="Arial"/>
          <w:b/>
          <w:bCs/>
          <w:i/>
          <w:szCs w:val="26"/>
        </w:rPr>
        <w:t>L’épreuve comporte deux exercices et un problème, la qualité de la rédaction et le soin apporté au tracer des courbes seront pris en compte dans l’évaluation de la copie du candidat</w:t>
      </w:r>
      <w:r w:rsidRPr="0066251C">
        <w:rPr>
          <w:rFonts w:ascii="Arial" w:hAnsi="Arial" w:cs="Arial"/>
          <w:bCs/>
          <w:i/>
          <w:sz w:val="26"/>
          <w:szCs w:val="26"/>
        </w:rPr>
        <w:t xml:space="preserve">. </w:t>
      </w:r>
    </w:p>
    <w:p w14:paraId="404A1C3E" w14:textId="77777777" w:rsidR="00632083" w:rsidRPr="0066251C" w:rsidRDefault="00632083" w:rsidP="00632083">
      <w:pPr>
        <w:spacing w:after="0" w:line="240" w:lineRule="auto"/>
        <w:ind w:left="-567" w:right="284"/>
        <w:jc w:val="both"/>
        <w:rPr>
          <w:rFonts w:ascii="Arial" w:hAnsi="Arial" w:cs="Arial"/>
          <w:b/>
          <w:bCs/>
          <w:sz w:val="26"/>
          <w:szCs w:val="26"/>
        </w:rPr>
      </w:pPr>
    </w:p>
    <w:p w14:paraId="762A49B1" w14:textId="77777777" w:rsidR="00632083" w:rsidRPr="0066251C" w:rsidRDefault="00632083" w:rsidP="00632083">
      <w:pPr>
        <w:spacing w:after="0" w:line="240" w:lineRule="auto"/>
        <w:ind w:left="-567" w:right="284"/>
        <w:jc w:val="both"/>
        <w:rPr>
          <w:rFonts w:ascii="Arial" w:hAnsi="Arial" w:cs="Arial"/>
          <w:b/>
          <w:bCs/>
          <w:sz w:val="26"/>
          <w:szCs w:val="26"/>
        </w:rPr>
      </w:pPr>
      <w:r w:rsidRPr="0066251C">
        <w:rPr>
          <w:rFonts w:ascii="Arial" w:hAnsi="Arial" w:cs="Arial"/>
          <w:b/>
          <w:bCs/>
          <w:sz w:val="26"/>
          <w:szCs w:val="26"/>
        </w:rPr>
        <w:t xml:space="preserve">Exercice 1 : </w:t>
      </w:r>
      <w:r w:rsidR="003E4DC1">
        <w:rPr>
          <w:rFonts w:ascii="Arial" w:hAnsi="Arial" w:cs="Arial"/>
          <w:b/>
          <w:bCs/>
          <w:sz w:val="26"/>
          <w:szCs w:val="26"/>
        </w:rPr>
        <w:t>4,</w:t>
      </w:r>
      <w:r w:rsidRPr="0066251C">
        <w:rPr>
          <w:rFonts w:ascii="Arial" w:hAnsi="Arial" w:cs="Arial"/>
          <w:b/>
          <w:bCs/>
          <w:sz w:val="26"/>
          <w:szCs w:val="26"/>
        </w:rPr>
        <w:t>5 points</w:t>
      </w:r>
    </w:p>
    <w:p w14:paraId="4F59FCF7" w14:textId="77777777" w:rsidR="00453D1B" w:rsidRDefault="00453D1B" w:rsidP="00453D1B">
      <w:pPr>
        <w:ind w:left="-426"/>
        <w:rPr>
          <w:rFonts w:ascii="Arial" w:eastAsiaTheme="minorEastAsia" w:hAnsi="Arial" w:cs="Arial"/>
          <w:sz w:val="26"/>
          <w:szCs w:val="26"/>
        </w:rPr>
      </w:pPr>
      <w:r>
        <w:rPr>
          <w:rFonts w:ascii="Arial" w:eastAsiaTheme="minorEastAsia" w:hAnsi="Arial" w:cs="Arial"/>
          <w:sz w:val="26"/>
          <w:szCs w:val="26"/>
        </w:rPr>
        <w:t xml:space="preserve">On considère dans </w:t>
      </w:r>
      <w:r>
        <w:rPr>
          <w:rFonts w:ascii="Cambria Math" w:eastAsiaTheme="minorEastAsia" w:hAnsi="Cambria Math" w:cs="Cambria Math"/>
          <w:sz w:val="26"/>
          <w:szCs w:val="26"/>
        </w:rPr>
        <w:t>ℂ</w:t>
      </w:r>
      <w:r>
        <w:rPr>
          <w:rFonts w:ascii="Arial" w:eastAsiaTheme="minorEastAsia" w:hAnsi="Arial" w:cs="Arial"/>
          <w:sz w:val="26"/>
          <w:szCs w:val="26"/>
        </w:rPr>
        <w:t xml:space="preserve"> l’équation </w:t>
      </w:r>
      <m:oMath>
        <m:d>
          <m:dPr>
            <m:ctrlPr>
              <w:rPr>
                <w:rFonts w:ascii="Cambria Math" w:hAnsi="Cambria Math" w:cs="Arial"/>
                <w:sz w:val="26"/>
                <w:szCs w:val="26"/>
              </w:rPr>
            </m:ctrlPr>
          </m:dPr>
          <m:e>
            <m:r>
              <m:rPr>
                <m:sty m:val="p"/>
              </m:rPr>
              <w:rPr>
                <w:rFonts w:ascii="Cambria Math" w:hAnsi="Cambria Math" w:cs="Arial"/>
                <w:sz w:val="26"/>
                <w:szCs w:val="26"/>
              </w:rPr>
              <m:t>E</m:t>
            </m:r>
          </m:e>
        </m:d>
        <m:r>
          <w:rPr>
            <w:rFonts w:ascii="Cambria Math" w:hAnsi="Cambria Math" w:cs="Arial"/>
            <w:sz w:val="26"/>
            <w:szCs w:val="26"/>
          </w:rPr>
          <m:t xml:space="preserve"> : </m:t>
        </m:r>
        <m:sSup>
          <m:sSupPr>
            <m:ctrlPr>
              <w:rPr>
                <w:rFonts w:ascii="Cambria Math" w:hAnsi="Cambria Math" w:cs="Arial"/>
                <w:i/>
                <w:sz w:val="26"/>
                <w:szCs w:val="26"/>
              </w:rPr>
            </m:ctrlPr>
          </m:sSupPr>
          <m:e>
            <m:r>
              <w:rPr>
                <w:rFonts w:ascii="Cambria Math" w:hAnsi="Cambria Math" w:cs="Arial"/>
                <w:sz w:val="26"/>
                <w:szCs w:val="26"/>
              </w:rPr>
              <m:t>z</m:t>
            </m:r>
          </m:e>
          <m:sup>
            <m:r>
              <w:rPr>
                <w:rFonts w:ascii="Cambria Math" w:hAnsi="Cambria Math" w:cs="Arial"/>
                <w:sz w:val="26"/>
                <w:szCs w:val="26"/>
              </w:rPr>
              <m:t>2</m:t>
            </m:r>
          </m:sup>
        </m:sSup>
        <m:r>
          <w:rPr>
            <w:rFonts w:ascii="Cambria Math" w:hAnsi="Cambria Math" w:cs="Arial"/>
            <w:sz w:val="26"/>
            <w:szCs w:val="26"/>
          </w:rPr>
          <m:t>-</m:t>
        </m:r>
        <m:d>
          <m:dPr>
            <m:ctrlPr>
              <w:rPr>
                <w:rFonts w:ascii="Cambria Math" w:hAnsi="Cambria Math" w:cs="Arial"/>
                <w:i/>
                <w:sz w:val="26"/>
                <w:szCs w:val="26"/>
              </w:rPr>
            </m:ctrlPr>
          </m:dPr>
          <m:e>
            <m:r>
              <w:rPr>
                <w:rFonts w:ascii="Cambria Math" w:hAnsi="Cambria Math" w:cs="Arial"/>
                <w:sz w:val="26"/>
                <w:szCs w:val="26"/>
              </w:rPr>
              <m:t>5+5i</m:t>
            </m:r>
          </m:e>
        </m:d>
        <m:r>
          <w:rPr>
            <w:rFonts w:ascii="Cambria Math" w:hAnsi="Cambria Math" w:cs="Arial"/>
            <w:sz w:val="26"/>
            <w:szCs w:val="26"/>
          </w:rPr>
          <m:t>z+17i=0.</m:t>
        </m:r>
      </m:oMath>
      <w:r>
        <w:rPr>
          <w:rFonts w:ascii="Arial" w:eastAsiaTheme="minorEastAsia" w:hAnsi="Arial" w:cs="Arial"/>
          <w:sz w:val="26"/>
          <w:szCs w:val="26"/>
        </w:rPr>
        <w:t xml:space="preserve"> Dans le plan complexe rapporté à un repère orthonormé direct </w:t>
      </w:r>
      <m:oMath>
        <m:d>
          <m:dPr>
            <m:ctrlPr>
              <w:rPr>
                <w:rFonts w:ascii="Cambria Math" w:eastAsiaTheme="minorEastAsia" w:hAnsi="Cambria Math" w:cs="Arial"/>
                <w:i/>
                <w:sz w:val="26"/>
                <w:szCs w:val="26"/>
              </w:rPr>
            </m:ctrlPr>
          </m:dPr>
          <m:e>
            <m:r>
              <w:rPr>
                <w:rFonts w:ascii="Cambria Math" w:eastAsiaTheme="minorEastAsia" w:hAnsi="Cambria Math" w:cs="Arial"/>
                <w:sz w:val="26"/>
                <w:szCs w:val="26"/>
              </w:rPr>
              <m:t>O,</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u</m:t>
                </m:r>
              </m:e>
            </m:acc>
            <m:r>
              <w:rPr>
                <w:rFonts w:ascii="Cambria Math" w:eastAsiaTheme="minorEastAsia" w:hAnsi="Cambria Math" w:cs="Arial"/>
                <w:sz w:val="26"/>
                <w:szCs w:val="26"/>
              </w:rPr>
              <m:t>,</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v</m:t>
                </m:r>
              </m:e>
            </m:acc>
          </m:e>
        </m:d>
      </m:oMath>
      <w:r>
        <w:rPr>
          <w:rFonts w:ascii="Arial" w:eastAsiaTheme="minorEastAsia" w:hAnsi="Arial" w:cs="Arial"/>
          <w:sz w:val="26"/>
          <w:szCs w:val="26"/>
        </w:rPr>
        <w:t xml:space="preserve">, on considère les points A, B et C d’affixes respectives </w:t>
      </w:r>
      <m:oMath>
        <m:r>
          <w:rPr>
            <w:rFonts w:ascii="Cambria Math" w:eastAsiaTheme="minorEastAsia" w:hAnsi="Cambria Math" w:cs="Arial"/>
            <w:sz w:val="26"/>
            <w:szCs w:val="26"/>
          </w:rPr>
          <m:t>1+i</m:t>
        </m:r>
      </m:oMath>
      <w:r>
        <w:rPr>
          <w:rFonts w:ascii="Arial" w:eastAsiaTheme="minorEastAsia" w:hAnsi="Arial" w:cs="Arial"/>
          <w:sz w:val="26"/>
          <w:szCs w:val="26"/>
        </w:rPr>
        <w:t xml:space="preserve">, </w:t>
      </w:r>
      <m:oMath>
        <m:r>
          <w:rPr>
            <w:rFonts w:ascii="Cambria Math" w:eastAsiaTheme="minorEastAsia" w:hAnsi="Cambria Math" w:cs="Arial"/>
            <w:sz w:val="26"/>
            <w:szCs w:val="26"/>
          </w:rPr>
          <m:t>1+4i</m:t>
        </m:r>
      </m:oMath>
      <w:r>
        <w:rPr>
          <w:rFonts w:ascii="Arial" w:eastAsiaTheme="minorEastAsia" w:hAnsi="Arial" w:cs="Arial"/>
          <w:sz w:val="26"/>
          <w:szCs w:val="26"/>
        </w:rPr>
        <w:t xml:space="preserve"> et </w:t>
      </w:r>
      <m:oMath>
        <m:r>
          <w:rPr>
            <w:rFonts w:ascii="Cambria Math" w:eastAsiaTheme="minorEastAsia" w:hAnsi="Cambria Math" w:cs="Arial"/>
            <w:sz w:val="26"/>
            <w:szCs w:val="26"/>
          </w:rPr>
          <m:t>4+i</m:t>
        </m:r>
      </m:oMath>
      <w:r>
        <w:rPr>
          <w:rFonts w:ascii="Arial" w:eastAsiaTheme="minorEastAsia" w:hAnsi="Arial" w:cs="Arial"/>
          <w:sz w:val="26"/>
          <w:szCs w:val="26"/>
        </w:rPr>
        <w:t>.</w:t>
      </w:r>
    </w:p>
    <w:p w14:paraId="4A4A7EB3" w14:textId="77777777" w:rsidR="00453D1B" w:rsidRDefault="00453D1B" w:rsidP="00453D1B">
      <w:pPr>
        <w:pStyle w:val="Paragraphedeliste"/>
        <w:numPr>
          <w:ilvl w:val="0"/>
          <w:numId w:val="6"/>
        </w:numPr>
        <w:spacing w:line="256" w:lineRule="auto"/>
        <w:ind w:left="-426"/>
        <w:rPr>
          <w:rFonts w:ascii="Arial" w:hAnsi="Arial" w:cs="Arial"/>
          <w:sz w:val="26"/>
          <w:szCs w:val="26"/>
        </w:rPr>
      </w:pPr>
      <w:r>
        <w:rPr>
          <w:rFonts w:ascii="Arial" w:hAnsi="Arial" w:cs="Arial"/>
          <w:sz w:val="26"/>
          <w:szCs w:val="26"/>
        </w:rPr>
        <w:t xml:space="preserve">a)  Montrer que </w:t>
      </w:r>
      <m:oMath>
        <m:sSup>
          <m:sSupPr>
            <m:ctrlPr>
              <w:rPr>
                <w:rFonts w:ascii="Cambria Math" w:hAnsi="Cambria Math" w:cs="Arial"/>
                <w:i/>
                <w:sz w:val="26"/>
                <w:szCs w:val="26"/>
              </w:rPr>
            </m:ctrlPr>
          </m:sSupPr>
          <m:e>
            <m:d>
              <m:dPr>
                <m:ctrlPr>
                  <w:rPr>
                    <w:rFonts w:ascii="Cambria Math" w:hAnsi="Cambria Math" w:cs="Arial"/>
                    <w:i/>
                    <w:sz w:val="26"/>
                    <w:szCs w:val="26"/>
                  </w:rPr>
                </m:ctrlPr>
              </m:dPr>
              <m:e>
                <m:r>
                  <w:rPr>
                    <w:rFonts w:ascii="Cambria Math" w:hAnsi="Cambria Math" w:cs="Arial"/>
                    <w:sz w:val="26"/>
                    <w:szCs w:val="26"/>
                  </w:rPr>
                  <m:t>1+i</m:t>
                </m:r>
              </m:e>
            </m:d>
          </m:e>
          <m:sup>
            <m:r>
              <w:rPr>
                <w:rFonts w:ascii="Cambria Math" w:hAnsi="Cambria Math" w:cs="Arial"/>
                <w:sz w:val="26"/>
                <w:szCs w:val="26"/>
              </w:rPr>
              <m:t>2</m:t>
            </m:r>
          </m:sup>
        </m:sSup>
        <m:r>
          <w:rPr>
            <w:rFonts w:ascii="Cambria Math" w:hAnsi="Cambria Math" w:cs="Arial"/>
            <w:sz w:val="26"/>
            <w:szCs w:val="26"/>
          </w:rPr>
          <m:t>=2i.</m:t>
        </m:r>
      </m:oMath>
      <w:r>
        <w:rPr>
          <w:rFonts w:ascii="Arial" w:eastAsiaTheme="minorEastAsia" w:hAnsi="Arial" w:cs="Arial"/>
          <w:b/>
          <w:sz w:val="26"/>
          <w:szCs w:val="26"/>
        </w:rPr>
        <w:t xml:space="preserve">                                                                                      0,5pt</w:t>
      </w:r>
    </w:p>
    <w:p w14:paraId="26EB733E" w14:textId="77777777" w:rsidR="00453D1B" w:rsidRDefault="00453D1B" w:rsidP="00453D1B">
      <w:pPr>
        <w:pStyle w:val="Paragraphedeliste"/>
        <w:ind w:left="-426"/>
        <w:rPr>
          <w:rFonts w:ascii="Arial" w:eastAsiaTheme="minorEastAsia" w:hAnsi="Arial" w:cs="Arial"/>
          <w:sz w:val="26"/>
          <w:szCs w:val="26"/>
        </w:rPr>
      </w:pPr>
      <w:r>
        <w:rPr>
          <w:rFonts w:ascii="Arial" w:eastAsiaTheme="minorEastAsia" w:hAnsi="Arial" w:cs="Arial"/>
          <w:sz w:val="26"/>
          <w:szCs w:val="26"/>
        </w:rPr>
        <w:t xml:space="preserve">b)  Résoudre alors dans </w:t>
      </w:r>
      <w:r>
        <w:rPr>
          <w:rFonts w:ascii="Cambria Math" w:eastAsiaTheme="minorEastAsia" w:hAnsi="Cambria Math" w:cs="Cambria Math"/>
          <w:sz w:val="26"/>
          <w:szCs w:val="26"/>
        </w:rPr>
        <w:t>ℂ</w:t>
      </w:r>
      <w:r>
        <w:rPr>
          <w:rFonts w:ascii="Arial" w:eastAsiaTheme="minorEastAsia" w:hAnsi="Arial" w:cs="Arial"/>
          <w:sz w:val="26"/>
          <w:szCs w:val="26"/>
        </w:rPr>
        <w:t xml:space="preserve"> l’équation </w:t>
      </w:r>
      <m:oMath>
        <m:d>
          <m:dPr>
            <m:ctrlPr>
              <w:rPr>
                <w:rFonts w:ascii="Cambria Math" w:eastAsiaTheme="minorEastAsia" w:hAnsi="Cambria Math" w:cs="Arial"/>
                <w:i/>
                <w:sz w:val="26"/>
                <w:szCs w:val="26"/>
              </w:rPr>
            </m:ctrlPr>
          </m:dPr>
          <m:e>
            <m:r>
              <m:rPr>
                <m:sty m:val="p"/>
              </m:rPr>
              <w:rPr>
                <w:rFonts w:ascii="Cambria Math" w:eastAsiaTheme="minorEastAsia" w:hAnsi="Cambria Math" w:cs="Arial"/>
                <w:sz w:val="26"/>
                <w:szCs w:val="26"/>
              </w:rPr>
              <m:t>E</m:t>
            </m:r>
          </m:e>
        </m:d>
      </m:oMath>
      <w:r>
        <w:rPr>
          <w:rFonts w:ascii="Arial" w:eastAsiaTheme="minorEastAsia" w:hAnsi="Arial" w:cs="Arial"/>
          <w:sz w:val="26"/>
          <w:szCs w:val="26"/>
        </w:rPr>
        <w:t xml:space="preserve">.                                                                      </w:t>
      </w:r>
      <w:r>
        <w:rPr>
          <w:rFonts w:ascii="Arial" w:eastAsiaTheme="minorEastAsia" w:hAnsi="Arial" w:cs="Arial"/>
          <w:b/>
          <w:sz w:val="26"/>
          <w:szCs w:val="26"/>
        </w:rPr>
        <w:t>1pt</w:t>
      </w:r>
    </w:p>
    <w:p w14:paraId="31B0DFAD" w14:textId="77777777" w:rsidR="00453D1B" w:rsidRDefault="00453D1B" w:rsidP="00453D1B">
      <w:pPr>
        <w:pStyle w:val="Paragraphedeliste"/>
        <w:numPr>
          <w:ilvl w:val="0"/>
          <w:numId w:val="6"/>
        </w:numPr>
        <w:spacing w:line="256" w:lineRule="auto"/>
        <w:ind w:left="-426"/>
        <w:rPr>
          <w:rFonts w:ascii="Arial" w:eastAsiaTheme="minorEastAsia" w:hAnsi="Arial" w:cs="Arial"/>
          <w:sz w:val="26"/>
          <w:szCs w:val="26"/>
        </w:rPr>
      </w:pPr>
      <w:r>
        <w:rPr>
          <w:rFonts w:ascii="Arial" w:eastAsiaTheme="minorEastAsia" w:hAnsi="Arial" w:cs="Arial"/>
          <w:sz w:val="26"/>
          <w:szCs w:val="26"/>
        </w:rPr>
        <w:t xml:space="preserve">Placer les points </w:t>
      </w:r>
      <m:oMath>
        <m:r>
          <m:rPr>
            <m:sty m:val="p"/>
          </m:rPr>
          <w:rPr>
            <w:rFonts w:ascii="Cambria Math" w:eastAsiaTheme="minorEastAsia" w:hAnsi="Cambria Math" w:cs="Arial"/>
            <w:sz w:val="26"/>
            <w:szCs w:val="26"/>
          </w:rPr>
          <m:t>A</m:t>
        </m:r>
      </m:oMath>
      <w:r>
        <w:rPr>
          <w:rFonts w:ascii="Arial" w:eastAsiaTheme="minorEastAsia" w:hAnsi="Arial" w:cs="Arial"/>
          <w:sz w:val="26"/>
          <w:szCs w:val="26"/>
        </w:rPr>
        <w:t xml:space="preserve">, </w:t>
      </w:r>
      <m:oMath>
        <m:r>
          <m:rPr>
            <m:sty m:val="p"/>
          </m:rPr>
          <w:rPr>
            <w:rFonts w:ascii="Cambria Math" w:eastAsiaTheme="minorEastAsia" w:hAnsi="Cambria Math" w:cs="Arial"/>
            <w:sz w:val="26"/>
            <w:szCs w:val="26"/>
          </w:rPr>
          <m:t>B</m:t>
        </m:r>
      </m:oMath>
      <w:r>
        <w:rPr>
          <w:rFonts w:ascii="Arial" w:eastAsiaTheme="minorEastAsia" w:hAnsi="Arial" w:cs="Arial"/>
          <w:b/>
          <w:sz w:val="26"/>
          <w:szCs w:val="26"/>
        </w:rPr>
        <w:t xml:space="preserve"> </w:t>
      </w:r>
      <w:r w:rsidRPr="00453D1B">
        <w:rPr>
          <w:rFonts w:ascii="Arial" w:eastAsiaTheme="minorEastAsia" w:hAnsi="Arial" w:cs="Arial"/>
          <w:sz w:val="26"/>
          <w:szCs w:val="26"/>
        </w:rPr>
        <w:t>et C</w:t>
      </w:r>
      <w:r>
        <w:rPr>
          <w:rFonts w:ascii="Arial" w:eastAsiaTheme="minorEastAsia" w:hAnsi="Arial" w:cs="Arial"/>
          <w:sz w:val="26"/>
          <w:szCs w:val="26"/>
        </w:rPr>
        <w:t xml:space="preserve"> sur le repère </w:t>
      </w:r>
      <m:oMath>
        <m:d>
          <m:dPr>
            <m:ctrlPr>
              <w:rPr>
                <w:rFonts w:ascii="Cambria Math" w:eastAsiaTheme="minorEastAsia" w:hAnsi="Cambria Math" w:cs="Arial"/>
                <w:i/>
                <w:sz w:val="26"/>
                <w:szCs w:val="26"/>
              </w:rPr>
            </m:ctrlPr>
          </m:dPr>
          <m:e>
            <m:r>
              <w:rPr>
                <w:rFonts w:ascii="Cambria Math" w:eastAsiaTheme="minorEastAsia" w:hAnsi="Cambria Math" w:cs="Arial"/>
                <w:sz w:val="26"/>
                <w:szCs w:val="26"/>
              </w:rPr>
              <m:t>O,</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u</m:t>
                </m:r>
              </m:e>
            </m:acc>
            <m:r>
              <w:rPr>
                <w:rFonts w:ascii="Cambria Math" w:eastAsiaTheme="minorEastAsia" w:hAnsi="Cambria Math" w:cs="Arial"/>
                <w:sz w:val="26"/>
                <w:szCs w:val="26"/>
              </w:rPr>
              <m:t>,</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v</m:t>
                </m:r>
              </m:e>
            </m:acc>
          </m:e>
        </m:d>
      </m:oMath>
      <w:r>
        <w:rPr>
          <w:rFonts w:ascii="Arial" w:eastAsiaTheme="minorEastAsia" w:hAnsi="Arial" w:cs="Arial"/>
          <w:sz w:val="26"/>
          <w:szCs w:val="26"/>
        </w:rPr>
        <w:t xml:space="preserve">. </w:t>
      </w:r>
      <w:r>
        <w:rPr>
          <w:rFonts w:ascii="Arial" w:eastAsiaTheme="minorEastAsia" w:hAnsi="Arial" w:cs="Arial"/>
          <w:b/>
          <w:sz w:val="26"/>
          <w:szCs w:val="26"/>
        </w:rPr>
        <w:tab/>
      </w:r>
      <w:r>
        <w:rPr>
          <w:rFonts w:ascii="Arial" w:eastAsiaTheme="minorEastAsia" w:hAnsi="Arial" w:cs="Arial"/>
          <w:b/>
          <w:sz w:val="26"/>
          <w:szCs w:val="26"/>
        </w:rPr>
        <w:tab/>
      </w:r>
      <w:r>
        <w:rPr>
          <w:rFonts w:ascii="Arial" w:eastAsiaTheme="minorEastAsia" w:hAnsi="Arial" w:cs="Arial"/>
          <w:b/>
          <w:sz w:val="26"/>
          <w:szCs w:val="26"/>
        </w:rPr>
        <w:tab/>
        <w:t xml:space="preserve">                               1pt</w:t>
      </w:r>
    </w:p>
    <w:p w14:paraId="6981B4A1" w14:textId="77777777" w:rsidR="00453D1B" w:rsidRPr="00453D1B" w:rsidRDefault="00453D1B" w:rsidP="00453D1B">
      <w:pPr>
        <w:pStyle w:val="Paragraphedeliste"/>
        <w:numPr>
          <w:ilvl w:val="0"/>
          <w:numId w:val="6"/>
        </w:numPr>
        <w:spacing w:line="256" w:lineRule="auto"/>
        <w:ind w:left="-426"/>
        <w:rPr>
          <w:rFonts w:ascii="Arial" w:eastAsiaTheme="minorEastAsia" w:hAnsi="Arial" w:cs="Arial"/>
          <w:sz w:val="26"/>
          <w:szCs w:val="26"/>
        </w:rPr>
      </w:pPr>
      <w:r>
        <w:rPr>
          <w:rFonts w:ascii="Arial" w:eastAsiaTheme="minorEastAsia" w:hAnsi="Arial" w:cs="Arial"/>
          <w:sz w:val="26"/>
          <w:szCs w:val="26"/>
        </w:rPr>
        <w:t xml:space="preserve">Déterminer la nature exacte du triangle ABC.                           </w:t>
      </w:r>
      <w:r>
        <w:rPr>
          <w:rFonts w:ascii="Arial" w:eastAsiaTheme="minorEastAsia" w:hAnsi="Arial" w:cs="Arial"/>
          <w:sz w:val="26"/>
          <w:szCs w:val="26"/>
        </w:rPr>
        <w:tab/>
      </w:r>
      <w:r>
        <w:rPr>
          <w:rFonts w:ascii="Arial" w:eastAsiaTheme="minorEastAsia" w:hAnsi="Arial" w:cs="Arial"/>
          <w:sz w:val="26"/>
          <w:szCs w:val="26"/>
        </w:rPr>
        <w:tab/>
        <w:t xml:space="preserve">                </w:t>
      </w:r>
      <w:r>
        <w:rPr>
          <w:rFonts w:ascii="Arial" w:eastAsiaTheme="minorEastAsia" w:hAnsi="Arial" w:cs="Arial"/>
          <w:b/>
          <w:sz w:val="26"/>
          <w:szCs w:val="26"/>
        </w:rPr>
        <w:t>0,75pt</w:t>
      </w:r>
    </w:p>
    <w:p w14:paraId="2FFB7AF4" w14:textId="77777777" w:rsidR="00453D1B" w:rsidRDefault="00453D1B" w:rsidP="00453D1B">
      <w:pPr>
        <w:pStyle w:val="Paragraphedeliste"/>
        <w:numPr>
          <w:ilvl w:val="0"/>
          <w:numId w:val="6"/>
        </w:numPr>
        <w:spacing w:line="256" w:lineRule="auto"/>
        <w:ind w:left="-426"/>
        <w:rPr>
          <w:rFonts w:ascii="Arial" w:eastAsiaTheme="minorEastAsia" w:hAnsi="Arial" w:cs="Arial"/>
          <w:sz w:val="26"/>
          <w:szCs w:val="26"/>
        </w:rPr>
      </w:pPr>
      <w:r>
        <w:rPr>
          <w:rFonts w:ascii="Arial" w:eastAsiaTheme="minorEastAsia" w:hAnsi="Arial" w:cs="Arial"/>
          <w:sz w:val="26"/>
          <w:szCs w:val="26"/>
        </w:rPr>
        <w:t xml:space="preserve">Déterminer l’affixe du point D milieu du segment [AC]. </w:t>
      </w:r>
      <w:r w:rsidR="00FB3E4E">
        <w:rPr>
          <w:rFonts w:ascii="Arial" w:eastAsiaTheme="minorEastAsia" w:hAnsi="Arial" w:cs="Arial"/>
          <w:sz w:val="26"/>
          <w:szCs w:val="26"/>
        </w:rPr>
        <w:t xml:space="preserve"> </w:t>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t xml:space="preserve">        </w:t>
      </w:r>
      <w:r w:rsidR="00FB3E4E">
        <w:rPr>
          <w:rFonts w:ascii="Arial" w:eastAsiaTheme="minorEastAsia" w:hAnsi="Arial" w:cs="Arial"/>
          <w:b/>
          <w:sz w:val="26"/>
          <w:szCs w:val="26"/>
        </w:rPr>
        <w:t>0,5pt</w:t>
      </w:r>
    </w:p>
    <w:p w14:paraId="5DA89CC9" w14:textId="77777777" w:rsidR="00453D1B" w:rsidRPr="00453D1B" w:rsidRDefault="00453D1B" w:rsidP="00453D1B">
      <w:pPr>
        <w:pStyle w:val="Paragraphedeliste"/>
        <w:numPr>
          <w:ilvl w:val="0"/>
          <w:numId w:val="6"/>
        </w:numPr>
        <w:spacing w:line="256" w:lineRule="auto"/>
        <w:ind w:left="-426"/>
        <w:rPr>
          <w:rFonts w:ascii="Arial" w:eastAsiaTheme="minorEastAsia" w:hAnsi="Arial" w:cs="Arial"/>
          <w:sz w:val="26"/>
          <w:szCs w:val="26"/>
        </w:rPr>
      </w:pPr>
      <w:r>
        <w:rPr>
          <w:rFonts w:ascii="Arial" w:eastAsiaTheme="minorEastAsia" w:hAnsi="Arial" w:cs="Arial"/>
          <w:sz w:val="26"/>
          <w:szCs w:val="26"/>
        </w:rPr>
        <w:t xml:space="preserve">Donner l’écriture complexe de la similitude directe plane S de centre A qui transforme D en C.   </w:t>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t xml:space="preserve">      </w:t>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r>
      <w:r w:rsidR="00FB3E4E">
        <w:rPr>
          <w:rFonts w:ascii="Arial" w:eastAsiaTheme="minorEastAsia" w:hAnsi="Arial" w:cs="Arial"/>
          <w:sz w:val="26"/>
          <w:szCs w:val="26"/>
        </w:rPr>
        <w:tab/>
        <w:t xml:space="preserve">      </w:t>
      </w:r>
      <w:r>
        <w:rPr>
          <w:rFonts w:ascii="Arial" w:eastAsiaTheme="minorEastAsia" w:hAnsi="Arial" w:cs="Arial"/>
          <w:sz w:val="26"/>
          <w:szCs w:val="26"/>
        </w:rPr>
        <w:t xml:space="preserve"> </w:t>
      </w:r>
      <w:r w:rsidRPr="00453D1B">
        <w:rPr>
          <w:rFonts w:ascii="Arial" w:eastAsiaTheme="minorEastAsia" w:hAnsi="Arial" w:cs="Arial"/>
          <w:b/>
          <w:sz w:val="26"/>
          <w:szCs w:val="26"/>
        </w:rPr>
        <w:t>0,</w:t>
      </w:r>
      <w:r>
        <w:rPr>
          <w:rFonts w:ascii="Arial" w:eastAsiaTheme="minorEastAsia" w:hAnsi="Arial" w:cs="Arial"/>
          <w:b/>
          <w:sz w:val="26"/>
          <w:szCs w:val="26"/>
        </w:rPr>
        <w:t>7</w:t>
      </w:r>
      <w:r w:rsidRPr="00453D1B">
        <w:rPr>
          <w:rFonts w:ascii="Arial" w:eastAsiaTheme="minorEastAsia" w:hAnsi="Arial" w:cs="Arial"/>
          <w:b/>
          <w:sz w:val="26"/>
          <w:szCs w:val="26"/>
        </w:rPr>
        <w:t>5pt</w:t>
      </w:r>
    </w:p>
    <w:p w14:paraId="2893A310" w14:textId="77777777" w:rsidR="00A96ECC" w:rsidRDefault="00A96ECC" w:rsidP="00632083">
      <w:pPr>
        <w:pStyle w:val="Paragraphedeliste"/>
        <w:ind w:left="-567"/>
        <w:rPr>
          <w:rFonts w:ascii="Arial" w:hAnsi="Arial" w:cs="Arial"/>
          <w:b/>
          <w:bCs/>
          <w:sz w:val="26"/>
          <w:szCs w:val="26"/>
        </w:rPr>
      </w:pPr>
    </w:p>
    <w:p w14:paraId="42E360B3" w14:textId="77777777" w:rsidR="00632083" w:rsidRPr="0066251C" w:rsidRDefault="00632083" w:rsidP="00632083">
      <w:pPr>
        <w:pStyle w:val="Paragraphedeliste"/>
        <w:ind w:left="-567"/>
        <w:rPr>
          <w:rFonts w:ascii="Arial" w:hAnsi="Arial" w:cs="Arial"/>
          <w:b/>
          <w:bCs/>
          <w:sz w:val="26"/>
          <w:szCs w:val="26"/>
        </w:rPr>
      </w:pPr>
      <w:r w:rsidRPr="0066251C">
        <w:rPr>
          <w:rFonts w:ascii="Arial" w:hAnsi="Arial" w:cs="Arial"/>
          <w:b/>
          <w:bCs/>
          <w:sz w:val="26"/>
          <w:szCs w:val="26"/>
        </w:rPr>
        <w:t xml:space="preserve">Exercice 2 : </w:t>
      </w:r>
      <w:r>
        <w:rPr>
          <w:rFonts w:ascii="Arial" w:hAnsi="Arial" w:cs="Arial"/>
          <w:b/>
          <w:bCs/>
          <w:sz w:val="26"/>
          <w:szCs w:val="26"/>
        </w:rPr>
        <w:t>4</w:t>
      </w:r>
      <w:r w:rsidRPr="0066251C">
        <w:rPr>
          <w:rFonts w:ascii="Arial" w:hAnsi="Arial" w:cs="Arial"/>
          <w:b/>
          <w:bCs/>
          <w:sz w:val="26"/>
          <w:szCs w:val="26"/>
        </w:rPr>
        <w:t xml:space="preserve"> points</w:t>
      </w:r>
    </w:p>
    <w:p w14:paraId="28017C3C" w14:textId="77777777" w:rsidR="00632083" w:rsidRDefault="00632083" w:rsidP="00632083">
      <w:pPr>
        <w:pStyle w:val="Paragraphedeliste"/>
        <w:numPr>
          <w:ilvl w:val="0"/>
          <w:numId w:val="4"/>
        </w:numPr>
        <w:ind w:left="-426" w:hanging="283"/>
        <w:rPr>
          <w:rFonts w:ascii="Arial" w:hAnsi="Arial" w:cs="Arial"/>
          <w:bCs/>
          <w:sz w:val="26"/>
          <w:szCs w:val="26"/>
        </w:rPr>
      </w:pPr>
      <w:r w:rsidRPr="007B458C">
        <w:rPr>
          <w:rFonts w:ascii="Arial" w:hAnsi="Arial" w:cs="Arial"/>
          <w:bCs/>
          <w:sz w:val="26"/>
          <w:szCs w:val="26"/>
        </w:rPr>
        <w:t>Une</w:t>
      </w:r>
      <w:r>
        <w:rPr>
          <w:rFonts w:ascii="Arial" w:hAnsi="Arial" w:cs="Arial"/>
          <w:bCs/>
          <w:sz w:val="26"/>
          <w:szCs w:val="26"/>
        </w:rPr>
        <w:t xml:space="preserve"> urne contient </w:t>
      </w:r>
      <w:r w:rsidR="003E4DC1">
        <w:rPr>
          <w:rFonts w:ascii="Arial" w:hAnsi="Arial" w:cs="Arial"/>
          <w:bCs/>
          <w:sz w:val="26"/>
          <w:szCs w:val="26"/>
        </w:rPr>
        <w:t>3</w:t>
      </w:r>
      <w:r>
        <w:rPr>
          <w:rFonts w:ascii="Arial" w:hAnsi="Arial" w:cs="Arial"/>
          <w:bCs/>
          <w:sz w:val="26"/>
          <w:szCs w:val="26"/>
        </w:rPr>
        <w:t xml:space="preserve"> boules vertes, </w:t>
      </w:r>
      <w:r w:rsidR="003E4DC1">
        <w:rPr>
          <w:rFonts w:ascii="Arial" w:hAnsi="Arial" w:cs="Arial"/>
          <w:bCs/>
          <w:sz w:val="26"/>
          <w:szCs w:val="26"/>
        </w:rPr>
        <w:t>4</w:t>
      </w:r>
      <w:r>
        <w:rPr>
          <w:rFonts w:ascii="Arial" w:hAnsi="Arial" w:cs="Arial"/>
          <w:bCs/>
          <w:sz w:val="26"/>
          <w:szCs w:val="26"/>
        </w:rPr>
        <w:t xml:space="preserve"> rouges et </w:t>
      </w:r>
      <w:r w:rsidR="003E4DC1">
        <w:rPr>
          <w:rFonts w:ascii="Arial" w:hAnsi="Arial" w:cs="Arial"/>
          <w:bCs/>
          <w:sz w:val="26"/>
          <w:szCs w:val="26"/>
        </w:rPr>
        <w:t>2</w:t>
      </w:r>
      <w:r>
        <w:rPr>
          <w:rFonts w:ascii="Arial" w:hAnsi="Arial" w:cs="Arial"/>
          <w:bCs/>
          <w:sz w:val="26"/>
          <w:szCs w:val="26"/>
        </w:rPr>
        <w:t xml:space="preserve"> jaunes toutes indiscernables au toucher. On tire simultanément trois boules de l’urne. Calculer la probabilité de chacun des événements suivants : </w:t>
      </w:r>
    </w:p>
    <w:p w14:paraId="5C07CF07" w14:textId="77777777" w:rsidR="00632083" w:rsidRDefault="00632083" w:rsidP="00632083">
      <w:pPr>
        <w:pStyle w:val="Paragraphedeliste"/>
        <w:numPr>
          <w:ilvl w:val="0"/>
          <w:numId w:val="5"/>
        </w:numPr>
        <w:rPr>
          <w:rFonts w:ascii="Arial" w:hAnsi="Arial" w:cs="Arial"/>
          <w:bCs/>
          <w:sz w:val="26"/>
          <w:szCs w:val="26"/>
        </w:rPr>
      </w:pPr>
      <w:r>
        <w:rPr>
          <w:rFonts w:ascii="Arial" w:hAnsi="Arial" w:cs="Arial"/>
          <w:bCs/>
          <w:sz w:val="26"/>
          <w:szCs w:val="26"/>
        </w:rPr>
        <w:t xml:space="preserve">Tirer des boules unicolores.                     </w:t>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t xml:space="preserve">       </w:t>
      </w:r>
      <w:r>
        <w:rPr>
          <w:rFonts w:ascii="Arial" w:hAnsi="Arial" w:cs="Arial"/>
          <w:b/>
          <w:bCs/>
          <w:sz w:val="26"/>
          <w:szCs w:val="26"/>
        </w:rPr>
        <w:t>0,75pt</w:t>
      </w:r>
    </w:p>
    <w:p w14:paraId="329E3974" w14:textId="77777777" w:rsidR="00632083" w:rsidRDefault="00632083" w:rsidP="00632083">
      <w:pPr>
        <w:pStyle w:val="Paragraphedeliste"/>
        <w:numPr>
          <w:ilvl w:val="0"/>
          <w:numId w:val="5"/>
        </w:numPr>
        <w:rPr>
          <w:rFonts w:ascii="Arial" w:hAnsi="Arial" w:cs="Arial"/>
          <w:bCs/>
          <w:sz w:val="26"/>
          <w:szCs w:val="26"/>
        </w:rPr>
      </w:pPr>
      <w:r>
        <w:rPr>
          <w:rFonts w:ascii="Arial" w:hAnsi="Arial" w:cs="Arial"/>
          <w:bCs/>
          <w:sz w:val="26"/>
          <w:szCs w:val="26"/>
        </w:rPr>
        <w:t xml:space="preserve">Tirer exactement deux boules </w:t>
      </w:r>
      <w:r w:rsidR="003E4DC1">
        <w:rPr>
          <w:rFonts w:ascii="Arial" w:hAnsi="Arial" w:cs="Arial"/>
          <w:bCs/>
          <w:sz w:val="26"/>
          <w:szCs w:val="26"/>
        </w:rPr>
        <w:t>roug</w:t>
      </w:r>
      <w:r>
        <w:rPr>
          <w:rFonts w:ascii="Arial" w:hAnsi="Arial" w:cs="Arial"/>
          <w:bCs/>
          <w:sz w:val="26"/>
          <w:szCs w:val="26"/>
        </w:rPr>
        <w:t xml:space="preserve">es.                     </w:t>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t xml:space="preserve">       </w:t>
      </w:r>
      <w:r>
        <w:rPr>
          <w:rFonts w:ascii="Arial" w:hAnsi="Arial" w:cs="Arial"/>
          <w:b/>
          <w:bCs/>
          <w:sz w:val="26"/>
          <w:szCs w:val="26"/>
        </w:rPr>
        <w:t>0,75pt</w:t>
      </w:r>
    </w:p>
    <w:p w14:paraId="7B0EDEEB" w14:textId="77777777" w:rsidR="00632083" w:rsidRDefault="00632083" w:rsidP="00632083">
      <w:pPr>
        <w:pStyle w:val="Paragraphedeliste"/>
        <w:numPr>
          <w:ilvl w:val="0"/>
          <w:numId w:val="5"/>
        </w:numPr>
        <w:rPr>
          <w:rFonts w:ascii="Arial" w:hAnsi="Arial" w:cs="Arial"/>
          <w:bCs/>
          <w:sz w:val="26"/>
          <w:szCs w:val="26"/>
        </w:rPr>
      </w:pPr>
      <w:r>
        <w:rPr>
          <w:rFonts w:ascii="Arial" w:hAnsi="Arial" w:cs="Arial"/>
          <w:bCs/>
          <w:sz w:val="26"/>
          <w:szCs w:val="26"/>
        </w:rPr>
        <w:t xml:space="preserve">Tirer au moins </w:t>
      </w:r>
      <w:r w:rsidR="003E4DC1">
        <w:rPr>
          <w:rFonts w:ascii="Arial" w:hAnsi="Arial" w:cs="Arial"/>
          <w:bCs/>
          <w:sz w:val="26"/>
          <w:szCs w:val="26"/>
        </w:rPr>
        <w:t>deux</w:t>
      </w:r>
      <w:r>
        <w:rPr>
          <w:rFonts w:ascii="Arial" w:hAnsi="Arial" w:cs="Arial"/>
          <w:bCs/>
          <w:sz w:val="26"/>
          <w:szCs w:val="26"/>
        </w:rPr>
        <w:t xml:space="preserve">  boule</w:t>
      </w:r>
      <w:r w:rsidR="003E4DC1">
        <w:rPr>
          <w:rFonts w:ascii="Arial" w:hAnsi="Arial" w:cs="Arial"/>
          <w:bCs/>
          <w:sz w:val="26"/>
          <w:szCs w:val="26"/>
        </w:rPr>
        <w:t>s</w:t>
      </w:r>
      <w:r>
        <w:rPr>
          <w:rFonts w:ascii="Arial" w:hAnsi="Arial" w:cs="Arial"/>
          <w:bCs/>
          <w:sz w:val="26"/>
          <w:szCs w:val="26"/>
        </w:rPr>
        <w:t xml:space="preserve"> verte</w:t>
      </w:r>
      <w:r w:rsidR="003E4DC1">
        <w:rPr>
          <w:rFonts w:ascii="Arial" w:hAnsi="Arial" w:cs="Arial"/>
          <w:bCs/>
          <w:sz w:val="26"/>
          <w:szCs w:val="26"/>
        </w:rPr>
        <w:t>s</w:t>
      </w:r>
      <w:r>
        <w:rPr>
          <w:rFonts w:ascii="Arial" w:hAnsi="Arial" w:cs="Arial"/>
          <w:bCs/>
          <w:sz w:val="26"/>
          <w:szCs w:val="26"/>
        </w:rPr>
        <w:t xml:space="preserve">.                     </w:t>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r>
      <w:r>
        <w:rPr>
          <w:rFonts w:ascii="Arial" w:hAnsi="Arial" w:cs="Arial"/>
          <w:bCs/>
          <w:sz w:val="26"/>
          <w:szCs w:val="26"/>
        </w:rPr>
        <w:tab/>
        <w:t xml:space="preserve">            </w:t>
      </w:r>
      <w:r>
        <w:rPr>
          <w:rFonts w:ascii="Arial" w:hAnsi="Arial" w:cs="Arial"/>
          <w:b/>
          <w:bCs/>
          <w:sz w:val="26"/>
          <w:szCs w:val="26"/>
        </w:rPr>
        <w:t>1pt</w:t>
      </w:r>
    </w:p>
    <w:p w14:paraId="048ADE07" w14:textId="77777777" w:rsidR="00632083" w:rsidRPr="00701C48" w:rsidRDefault="003E4DC1" w:rsidP="00632083">
      <w:pPr>
        <w:pStyle w:val="Paragraphedeliste"/>
        <w:numPr>
          <w:ilvl w:val="0"/>
          <w:numId w:val="4"/>
        </w:numPr>
        <w:ind w:left="-426" w:hanging="283"/>
        <w:rPr>
          <w:rFonts w:ascii="Arial" w:hAnsi="Arial" w:cs="Arial"/>
          <w:b/>
          <w:bCs/>
          <w:sz w:val="26"/>
          <w:szCs w:val="26"/>
        </w:rPr>
      </w:pPr>
      <w:r>
        <w:rPr>
          <w:rFonts w:ascii="Arial" w:hAnsi="Arial" w:cs="Arial"/>
          <w:sz w:val="26"/>
          <w:szCs w:val="26"/>
        </w:rPr>
        <w:t>Bouba</w:t>
      </w:r>
      <w:r w:rsidR="00632083" w:rsidRPr="00701C48">
        <w:rPr>
          <w:rFonts w:ascii="Arial" w:hAnsi="Arial" w:cs="Arial"/>
          <w:sz w:val="26"/>
          <w:szCs w:val="26"/>
        </w:rPr>
        <w:t xml:space="preserve"> </w:t>
      </w:r>
      <w:r w:rsidR="00632083">
        <w:rPr>
          <w:rFonts w:ascii="Arial" w:hAnsi="Arial" w:cs="Arial"/>
          <w:sz w:val="26"/>
          <w:szCs w:val="26"/>
        </w:rPr>
        <w:t>a placé le 1</w:t>
      </w:r>
      <w:r w:rsidR="00632083" w:rsidRPr="00701C48">
        <w:rPr>
          <w:rFonts w:ascii="Arial" w:hAnsi="Arial" w:cs="Arial"/>
          <w:sz w:val="26"/>
          <w:szCs w:val="26"/>
          <w:vertAlign w:val="superscript"/>
        </w:rPr>
        <w:t>er</w:t>
      </w:r>
      <w:r w:rsidR="00632083">
        <w:rPr>
          <w:rFonts w:ascii="Arial" w:hAnsi="Arial" w:cs="Arial"/>
          <w:sz w:val="26"/>
          <w:szCs w:val="26"/>
        </w:rPr>
        <w:t xml:space="preserve"> </w:t>
      </w:r>
      <w:r w:rsidR="00632083" w:rsidRPr="00701C48">
        <w:rPr>
          <w:rFonts w:ascii="Arial" w:hAnsi="Arial" w:cs="Arial"/>
          <w:sz w:val="26"/>
          <w:szCs w:val="26"/>
        </w:rPr>
        <w:t xml:space="preserve"> janvier </w:t>
      </w:r>
      <m:oMath>
        <m:r>
          <w:rPr>
            <w:rFonts w:ascii="Cambria Math" w:hAnsi="Cambria Math" w:cs="Arial"/>
            <w:sz w:val="26"/>
            <w:szCs w:val="26"/>
          </w:rPr>
          <m:t>2010</m:t>
        </m:r>
      </m:oMath>
      <w:r w:rsidR="00632083" w:rsidRPr="00701C48">
        <w:rPr>
          <w:rFonts w:ascii="Arial" w:hAnsi="Arial" w:cs="Arial"/>
          <w:sz w:val="26"/>
          <w:szCs w:val="26"/>
        </w:rPr>
        <w:t xml:space="preserve"> un montant de 8 000 000 FCFA dans une </w:t>
      </w:r>
      <w:r w:rsidR="00632083">
        <w:rPr>
          <w:rFonts w:ascii="Arial" w:hAnsi="Arial" w:cs="Arial"/>
          <w:sz w:val="26"/>
          <w:szCs w:val="26"/>
        </w:rPr>
        <w:t>micro finance</w:t>
      </w:r>
      <w:r w:rsidR="00632083" w:rsidRPr="00701C48">
        <w:rPr>
          <w:rFonts w:ascii="Arial" w:hAnsi="Arial" w:cs="Arial"/>
          <w:sz w:val="26"/>
          <w:szCs w:val="26"/>
        </w:rPr>
        <w:t xml:space="preserve"> à </w:t>
      </w:r>
      <w:r w:rsidR="00632083">
        <w:rPr>
          <w:rFonts w:ascii="Arial" w:hAnsi="Arial" w:cs="Arial"/>
          <w:sz w:val="26"/>
          <w:szCs w:val="26"/>
        </w:rPr>
        <w:t>un taux d’</w:t>
      </w:r>
      <w:r w:rsidR="00632083" w:rsidRPr="00701C48">
        <w:rPr>
          <w:rFonts w:ascii="Arial" w:hAnsi="Arial" w:cs="Arial"/>
          <w:sz w:val="26"/>
          <w:szCs w:val="26"/>
        </w:rPr>
        <w:t xml:space="preserve">intérêts </w:t>
      </w:r>
      <w:r>
        <w:rPr>
          <w:rFonts w:ascii="Arial" w:hAnsi="Arial" w:cs="Arial"/>
          <w:sz w:val="26"/>
          <w:szCs w:val="26"/>
        </w:rPr>
        <w:t>composé</w:t>
      </w:r>
      <w:r w:rsidR="00632083" w:rsidRPr="00701C48">
        <w:rPr>
          <w:rFonts w:ascii="Arial" w:hAnsi="Arial" w:cs="Arial"/>
          <w:sz w:val="26"/>
          <w:szCs w:val="26"/>
        </w:rPr>
        <w:t xml:space="preserve">s </w:t>
      </w:r>
      <w:r w:rsidR="00632083">
        <w:rPr>
          <w:rFonts w:ascii="Arial" w:hAnsi="Arial" w:cs="Arial"/>
          <w:sz w:val="26"/>
          <w:szCs w:val="26"/>
        </w:rPr>
        <w:t>de</w:t>
      </w:r>
      <w:r w:rsidR="00632083" w:rsidRPr="00701C48">
        <w:rPr>
          <w:rFonts w:ascii="Arial" w:hAnsi="Arial" w:cs="Arial"/>
          <w:sz w:val="26"/>
          <w:szCs w:val="26"/>
        </w:rPr>
        <w:t xml:space="preserve"> 6%</w:t>
      </w:r>
      <w:r>
        <w:rPr>
          <w:rFonts w:ascii="Arial" w:hAnsi="Arial" w:cs="Arial"/>
          <w:sz w:val="26"/>
          <w:szCs w:val="26"/>
        </w:rPr>
        <w:t>.</w:t>
      </w:r>
      <w:r w:rsidR="00632083" w:rsidRPr="00701C48">
        <w:rPr>
          <w:rFonts w:ascii="Arial" w:hAnsi="Arial" w:cs="Arial"/>
          <w:sz w:val="26"/>
          <w:szCs w:val="26"/>
        </w:rPr>
        <w:t xml:space="preserve"> </w:t>
      </w:r>
      <w:r w:rsidR="00ED6D6C">
        <w:rPr>
          <w:rFonts w:ascii="Arial" w:hAnsi="Arial" w:cs="Arial"/>
          <w:sz w:val="26"/>
          <w:szCs w:val="26"/>
        </w:rPr>
        <w:t>Bouba</w:t>
      </w:r>
      <w:r w:rsidR="00632083">
        <w:rPr>
          <w:rFonts w:ascii="Arial" w:hAnsi="Arial" w:cs="Arial"/>
          <w:sz w:val="26"/>
          <w:szCs w:val="26"/>
        </w:rPr>
        <w:t xml:space="preserve"> </w:t>
      </w:r>
      <w:r w:rsidR="00ED6D6C">
        <w:rPr>
          <w:rFonts w:ascii="Arial" w:hAnsi="Arial" w:cs="Arial"/>
          <w:sz w:val="26"/>
          <w:szCs w:val="26"/>
        </w:rPr>
        <w:t xml:space="preserve">a </w:t>
      </w:r>
      <w:r w:rsidR="00632083">
        <w:rPr>
          <w:rFonts w:ascii="Arial" w:hAnsi="Arial" w:cs="Arial"/>
          <w:sz w:val="26"/>
          <w:szCs w:val="26"/>
        </w:rPr>
        <w:t>retiré</w:t>
      </w:r>
      <w:r w:rsidR="00632083" w:rsidRPr="00701C48">
        <w:rPr>
          <w:rFonts w:ascii="Arial" w:hAnsi="Arial" w:cs="Arial"/>
          <w:sz w:val="26"/>
          <w:szCs w:val="26"/>
        </w:rPr>
        <w:t xml:space="preserve"> tout son capital et les i</w:t>
      </w:r>
      <w:r w:rsidR="00632083">
        <w:rPr>
          <w:rFonts w:ascii="Arial" w:hAnsi="Arial" w:cs="Arial"/>
          <w:sz w:val="26"/>
          <w:szCs w:val="26"/>
        </w:rPr>
        <w:t>ntérêts à la fin de l’année 2021</w:t>
      </w:r>
      <w:r w:rsidR="00632083" w:rsidRPr="00701C48">
        <w:rPr>
          <w:rFonts w:ascii="Arial" w:hAnsi="Arial" w:cs="Arial"/>
          <w:sz w:val="26"/>
          <w:szCs w:val="26"/>
        </w:rPr>
        <w:t xml:space="preserve"> pour réaliser un projet agricole</w:t>
      </w:r>
      <w:r w:rsidR="00632083" w:rsidRPr="00701C48">
        <w:rPr>
          <w:sz w:val="26"/>
          <w:szCs w:val="26"/>
        </w:rPr>
        <w:t xml:space="preserve">. </w:t>
      </w:r>
      <w:r w:rsidR="00632083" w:rsidRPr="00701C48">
        <w:rPr>
          <w:rFonts w:ascii="Arial" w:hAnsi="Arial" w:cs="Arial"/>
          <w:sz w:val="26"/>
          <w:szCs w:val="26"/>
        </w:rPr>
        <w:t>Quel</w:t>
      </w:r>
      <w:r w:rsidR="00632083">
        <w:rPr>
          <w:rFonts w:ascii="Arial" w:hAnsi="Arial" w:cs="Arial"/>
          <w:sz w:val="26"/>
          <w:szCs w:val="26"/>
        </w:rPr>
        <w:t xml:space="preserve"> est</w:t>
      </w:r>
      <w:r w:rsidR="00632083" w:rsidRPr="00701C48">
        <w:rPr>
          <w:rFonts w:ascii="Arial" w:hAnsi="Arial" w:cs="Arial"/>
          <w:sz w:val="26"/>
          <w:szCs w:val="26"/>
        </w:rPr>
        <w:t xml:space="preserve"> le montant retiré par </w:t>
      </w:r>
      <w:r w:rsidR="00ED6D6C">
        <w:rPr>
          <w:rFonts w:ascii="Arial" w:hAnsi="Arial" w:cs="Arial"/>
          <w:sz w:val="26"/>
          <w:szCs w:val="26"/>
        </w:rPr>
        <w:t>Bouba</w:t>
      </w:r>
      <w:r w:rsidR="00632083">
        <w:rPr>
          <w:rFonts w:ascii="Arial" w:hAnsi="Arial" w:cs="Arial"/>
          <w:sz w:val="26"/>
          <w:szCs w:val="26"/>
        </w:rPr>
        <w:t xml:space="preserve"> à la fin de l’année 2021</w:t>
      </w:r>
      <w:r w:rsidR="00ED6D6C">
        <w:rPr>
          <w:rFonts w:ascii="Arial" w:hAnsi="Arial" w:cs="Arial"/>
          <w:sz w:val="26"/>
          <w:szCs w:val="26"/>
        </w:rPr>
        <w:t xml:space="preserve"> sachant que la micro finance a retenu un montant de 56 000 FCFA représentant les frais d’entretien du compte</w:t>
      </w:r>
      <w:r w:rsidR="00632083" w:rsidRPr="00701C48">
        <w:rPr>
          <w:rFonts w:ascii="Arial" w:hAnsi="Arial" w:cs="Arial"/>
          <w:sz w:val="26"/>
          <w:szCs w:val="26"/>
        </w:rPr>
        <w:t xml:space="preserve">.  </w:t>
      </w:r>
      <w:r w:rsidR="00ED6D6C">
        <w:rPr>
          <w:rFonts w:ascii="Arial" w:hAnsi="Arial" w:cs="Arial"/>
          <w:sz w:val="26"/>
          <w:szCs w:val="26"/>
        </w:rPr>
        <w:t xml:space="preserve">                   </w:t>
      </w:r>
      <w:r w:rsidR="00ED6D6C" w:rsidRPr="00701C48">
        <w:rPr>
          <w:rFonts w:ascii="Arial" w:hAnsi="Arial" w:cs="Arial"/>
          <w:b/>
          <w:sz w:val="26"/>
          <w:szCs w:val="26"/>
        </w:rPr>
        <w:t>1,5pt</w:t>
      </w:r>
      <w:r w:rsidR="00632083" w:rsidRPr="00701C48">
        <w:rPr>
          <w:rFonts w:ascii="Arial" w:hAnsi="Arial" w:cs="Arial"/>
          <w:sz w:val="26"/>
          <w:szCs w:val="26"/>
        </w:rPr>
        <w:t xml:space="preserve">                        </w:t>
      </w:r>
      <w:r w:rsidR="00632083">
        <w:rPr>
          <w:rFonts w:ascii="Arial" w:hAnsi="Arial" w:cs="Arial"/>
          <w:sz w:val="26"/>
          <w:szCs w:val="26"/>
        </w:rPr>
        <w:tab/>
      </w:r>
      <w:r w:rsidR="00632083">
        <w:rPr>
          <w:rFonts w:ascii="Arial" w:hAnsi="Arial" w:cs="Arial"/>
          <w:sz w:val="26"/>
          <w:szCs w:val="26"/>
        </w:rPr>
        <w:tab/>
      </w:r>
      <w:r w:rsidR="00632083">
        <w:rPr>
          <w:rFonts w:ascii="Arial" w:hAnsi="Arial" w:cs="Arial"/>
          <w:sz w:val="26"/>
          <w:szCs w:val="26"/>
        </w:rPr>
        <w:tab/>
      </w:r>
      <w:r w:rsidR="00632083">
        <w:rPr>
          <w:rFonts w:ascii="Arial" w:hAnsi="Arial" w:cs="Arial"/>
          <w:sz w:val="26"/>
          <w:szCs w:val="26"/>
        </w:rPr>
        <w:tab/>
      </w:r>
      <w:r w:rsidR="00632083">
        <w:rPr>
          <w:rFonts w:ascii="Arial" w:hAnsi="Arial" w:cs="Arial"/>
          <w:sz w:val="26"/>
          <w:szCs w:val="26"/>
        </w:rPr>
        <w:tab/>
      </w:r>
      <w:r w:rsidR="00632083">
        <w:rPr>
          <w:rFonts w:ascii="Arial" w:hAnsi="Arial" w:cs="Arial"/>
          <w:sz w:val="26"/>
          <w:szCs w:val="26"/>
        </w:rPr>
        <w:tab/>
      </w:r>
      <w:r w:rsidR="00632083">
        <w:rPr>
          <w:rFonts w:ascii="Arial" w:hAnsi="Arial" w:cs="Arial"/>
          <w:sz w:val="26"/>
          <w:szCs w:val="26"/>
        </w:rPr>
        <w:tab/>
        <w:t xml:space="preserve">         </w:t>
      </w:r>
      <w:r w:rsidR="00632083" w:rsidRPr="0066251C">
        <w:rPr>
          <w:b/>
          <w:sz w:val="26"/>
          <w:szCs w:val="26"/>
        </w:rPr>
        <w:t xml:space="preserve">                                           </w:t>
      </w:r>
    </w:p>
    <w:p w14:paraId="5E74615F" w14:textId="77777777" w:rsidR="00632083" w:rsidRPr="0066251C" w:rsidRDefault="00632083" w:rsidP="00632083">
      <w:pPr>
        <w:pStyle w:val="Paragraphedeliste"/>
        <w:ind w:left="-567"/>
        <w:rPr>
          <w:rFonts w:ascii="Arial" w:eastAsiaTheme="minorEastAsia" w:hAnsi="Arial" w:cs="Arial"/>
          <w:b/>
          <w:sz w:val="26"/>
          <w:szCs w:val="26"/>
        </w:rPr>
      </w:pPr>
      <w:r w:rsidRPr="0066251C">
        <w:rPr>
          <w:rFonts w:ascii="Arial" w:hAnsi="Arial" w:cs="Arial"/>
          <w:b/>
          <w:bCs/>
          <w:sz w:val="26"/>
          <w:szCs w:val="26"/>
        </w:rPr>
        <w:t>Problème : 11</w:t>
      </w:r>
      <w:r w:rsidR="003E4DC1">
        <w:rPr>
          <w:rFonts w:ascii="Arial" w:hAnsi="Arial" w:cs="Arial"/>
          <w:b/>
          <w:bCs/>
          <w:sz w:val="26"/>
          <w:szCs w:val="26"/>
        </w:rPr>
        <w:t>,5</w:t>
      </w:r>
      <w:r w:rsidRPr="0066251C">
        <w:rPr>
          <w:rFonts w:ascii="Arial" w:hAnsi="Arial" w:cs="Arial"/>
          <w:b/>
          <w:bCs/>
          <w:sz w:val="26"/>
          <w:szCs w:val="26"/>
        </w:rPr>
        <w:t xml:space="preserve"> points</w:t>
      </w:r>
    </w:p>
    <w:p w14:paraId="31C86782" w14:textId="77777777" w:rsidR="00632083" w:rsidRPr="0066251C" w:rsidRDefault="00632083" w:rsidP="00632083">
      <w:pPr>
        <w:pStyle w:val="Paragraphedeliste"/>
        <w:ind w:left="-426" w:firstLine="1134"/>
        <w:rPr>
          <w:rFonts w:ascii="Arial" w:eastAsiaTheme="minorEastAsia" w:hAnsi="Arial" w:cs="Arial"/>
          <w:sz w:val="26"/>
          <w:szCs w:val="26"/>
        </w:rPr>
      </w:pPr>
      <w:r w:rsidRPr="0066251C">
        <w:rPr>
          <w:rFonts w:ascii="Arial" w:hAnsi="Arial" w:cs="Arial"/>
          <w:sz w:val="26"/>
          <w:szCs w:val="26"/>
        </w:rPr>
        <w:t xml:space="preserve">On donne les fonction </w:t>
      </w:r>
      <m:oMath>
        <m:r>
          <w:rPr>
            <w:rFonts w:ascii="Cambria Math" w:hAnsi="Cambria Math" w:cs="Arial"/>
            <w:sz w:val="26"/>
            <w:szCs w:val="26"/>
          </w:rPr>
          <m:t>f </m:t>
        </m:r>
      </m:oMath>
      <w:r>
        <w:rPr>
          <w:rFonts w:ascii="Arial" w:eastAsiaTheme="minorEastAsia" w:hAnsi="Arial" w:cs="Arial"/>
          <w:sz w:val="26"/>
          <w:szCs w:val="26"/>
        </w:rPr>
        <w:t>,</w:t>
      </w:r>
      <m:oMath>
        <m:r>
          <w:rPr>
            <w:rFonts w:ascii="Cambria Math" w:eastAsiaTheme="minorEastAsia" w:hAnsi="Cambria Math" w:cs="Arial"/>
            <w:sz w:val="26"/>
            <w:szCs w:val="26"/>
          </w:rPr>
          <m:t>g</m:t>
        </m:r>
      </m:oMath>
      <w:r w:rsidRPr="0066251C">
        <w:rPr>
          <w:rFonts w:ascii="Arial" w:eastAsiaTheme="minorEastAsia" w:hAnsi="Arial" w:cs="Arial"/>
          <w:sz w:val="26"/>
          <w:szCs w:val="26"/>
        </w:rPr>
        <w:t xml:space="preserve"> </w:t>
      </w:r>
      <w:r>
        <w:rPr>
          <w:rFonts w:ascii="Arial" w:eastAsiaTheme="minorEastAsia" w:hAnsi="Arial" w:cs="Arial"/>
          <w:sz w:val="26"/>
          <w:szCs w:val="26"/>
        </w:rPr>
        <w:t xml:space="preserve">et </w:t>
      </w:r>
      <m:oMath>
        <m:r>
          <w:rPr>
            <w:rFonts w:ascii="Cambria Math" w:eastAsiaTheme="minorEastAsia" w:hAnsi="Cambria Math" w:cs="Arial"/>
            <w:sz w:val="26"/>
            <w:szCs w:val="26"/>
          </w:rPr>
          <m:t>h</m:t>
        </m:r>
      </m:oMath>
      <w:r>
        <w:rPr>
          <w:rFonts w:ascii="Arial" w:eastAsiaTheme="minorEastAsia" w:hAnsi="Arial" w:cs="Arial"/>
          <w:sz w:val="26"/>
          <w:szCs w:val="26"/>
        </w:rPr>
        <w:t xml:space="preserve"> </w:t>
      </w:r>
      <w:r w:rsidRPr="0066251C">
        <w:rPr>
          <w:rFonts w:ascii="Arial" w:eastAsiaTheme="minorEastAsia" w:hAnsi="Arial" w:cs="Arial"/>
          <w:sz w:val="26"/>
          <w:szCs w:val="26"/>
        </w:rPr>
        <w:t>définies sur</w:t>
      </w:r>
      <w:r w:rsidR="00DB5C29">
        <w:rPr>
          <w:rFonts w:ascii="Arial" w:eastAsiaTheme="minorEastAsia" w:hAnsi="Arial" w:cs="Arial"/>
          <w:sz w:val="26"/>
          <w:szCs w:val="26"/>
        </w:rPr>
        <w:t xml:space="preserve"> </w:t>
      </w:r>
      <m:oMath>
        <m:r>
          <m:rPr>
            <m:scr m:val="double-struck"/>
          </m:rPr>
          <w:rPr>
            <w:rFonts w:ascii="Cambria Math" w:eastAsiaTheme="minorEastAsia" w:hAnsi="Cambria Math" w:cs="Arial"/>
            <w:sz w:val="26"/>
            <w:szCs w:val="26"/>
          </w:rPr>
          <m:t>R</m:t>
        </m:r>
      </m:oMath>
      <w:r w:rsidRPr="0066251C">
        <w:rPr>
          <w:rFonts w:ascii="Arial" w:eastAsiaTheme="minorEastAsia" w:hAnsi="Arial" w:cs="Arial"/>
          <w:sz w:val="26"/>
          <w:szCs w:val="26"/>
        </w:rPr>
        <w:t xml:space="preserve"> par </w:t>
      </w:r>
      <m:oMath>
        <m:r>
          <w:rPr>
            <w:rFonts w:ascii="Cambria Math" w:eastAsiaTheme="minorEastAsia" w:hAnsi="Cambria Math" w:cs="Arial"/>
            <w:sz w:val="26"/>
            <w:szCs w:val="26"/>
          </w:rPr>
          <m:t>f</m:t>
        </m:r>
        <m:d>
          <m:dPr>
            <m:ctrlPr>
              <w:rPr>
                <w:rFonts w:ascii="Cambria Math" w:eastAsiaTheme="minorEastAsia" w:hAnsi="Cambria Math" w:cs="Arial"/>
                <w:i/>
                <w:sz w:val="26"/>
                <w:szCs w:val="26"/>
              </w:rPr>
            </m:ctrlPr>
          </m:dPr>
          <m:e>
            <m:r>
              <w:rPr>
                <w:rFonts w:ascii="Cambria Math" w:eastAsiaTheme="minorEastAsia" w:hAnsi="Cambria Math" w:cs="Arial"/>
                <w:sz w:val="26"/>
                <w:szCs w:val="26"/>
              </w:rPr>
              <m:t>x</m:t>
            </m:r>
          </m:e>
        </m:d>
        <m:r>
          <w:rPr>
            <w:rFonts w:ascii="Cambria Math" w:eastAsiaTheme="minorEastAsia" w:hAnsi="Cambria Math" w:cs="Arial"/>
            <w:sz w:val="26"/>
            <w:szCs w:val="26"/>
          </w:rPr>
          <m:t>=x</m:t>
        </m:r>
        <m:sSup>
          <m:sSupPr>
            <m:ctrlPr>
              <w:rPr>
                <w:rFonts w:ascii="Cambria Math" w:eastAsiaTheme="minorEastAsia" w:hAnsi="Cambria Math" w:cs="Arial"/>
                <w:i/>
                <w:sz w:val="26"/>
                <w:szCs w:val="26"/>
              </w:rPr>
            </m:ctrlPr>
          </m:sSupPr>
          <m:e>
            <m:r>
              <w:rPr>
                <w:rFonts w:ascii="Cambria Math" w:eastAsiaTheme="minorEastAsia" w:hAnsi="Cambria Math" w:cs="Arial"/>
                <w:sz w:val="26"/>
                <w:szCs w:val="26"/>
              </w:rPr>
              <m:t>e</m:t>
            </m:r>
          </m:e>
          <m:sup>
            <m:r>
              <w:rPr>
                <w:rFonts w:ascii="Cambria Math" w:eastAsiaTheme="minorEastAsia" w:hAnsi="Cambria Math" w:cs="Arial"/>
                <w:sz w:val="26"/>
                <w:szCs w:val="26"/>
              </w:rPr>
              <m:t>-x</m:t>
            </m:r>
          </m:sup>
        </m:sSup>
        <m:r>
          <w:rPr>
            <w:rFonts w:ascii="Cambria Math" w:eastAsiaTheme="minorEastAsia" w:hAnsi="Cambria Math" w:cs="Arial"/>
            <w:sz w:val="26"/>
            <w:szCs w:val="26"/>
          </w:rPr>
          <m:t>+x+1</m:t>
        </m:r>
      </m:oMath>
      <w:r>
        <w:rPr>
          <w:rFonts w:ascii="Arial" w:eastAsiaTheme="minorEastAsia" w:hAnsi="Arial" w:cs="Arial"/>
          <w:sz w:val="26"/>
          <w:szCs w:val="26"/>
        </w:rPr>
        <w:t>,</w:t>
      </w:r>
      <w:r w:rsidRPr="0066251C">
        <w:rPr>
          <w:rFonts w:ascii="Arial" w:eastAsiaTheme="minorEastAsia" w:hAnsi="Arial" w:cs="Arial"/>
          <w:sz w:val="26"/>
          <w:szCs w:val="26"/>
        </w:rPr>
        <w:t xml:space="preserve"> </w:t>
      </w:r>
      <m:oMath>
        <m:r>
          <w:rPr>
            <w:rFonts w:ascii="Cambria Math" w:eastAsiaTheme="minorEastAsia" w:hAnsi="Cambria Math" w:cs="Arial"/>
            <w:sz w:val="26"/>
            <w:szCs w:val="26"/>
          </w:rPr>
          <m:t>g</m:t>
        </m:r>
        <m:d>
          <m:dPr>
            <m:ctrlPr>
              <w:rPr>
                <w:rFonts w:ascii="Cambria Math" w:eastAsiaTheme="minorEastAsia" w:hAnsi="Cambria Math" w:cs="Arial"/>
                <w:i/>
                <w:sz w:val="26"/>
                <w:szCs w:val="26"/>
              </w:rPr>
            </m:ctrlPr>
          </m:dPr>
          <m:e>
            <m:r>
              <w:rPr>
                <w:rFonts w:ascii="Cambria Math" w:eastAsiaTheme="minorEastAsia" w:hAnsi="Cambria Math" w:cs="Arial"/>
                <w:sz w:val="26"/>
                <w:szCs w:val="26"/>
              </w:rPr>
              <m:t>x</m:t>
            </m:r>
          </m:e>
        </m:d>
        <m:r>
          <w:rPr>
            <w:rFonts w:ascii="Cambria Math" w:eastAsiaTheme="minorEastAsia" w:hAnsi="Cambria Math" w:cs="Arial"/>
            <w:sz w:val="26"/>
            <w:szCs w:val="26"/>
          </w:rPr>
          <m:t>=</m:t>
        </m:r>
        <m:sSup>
          <m:sSupPr>
            <m:ctrlPr>
              <w:rPr>
                <w:rFonts w:ascii="Cambria Math" w:eastAsiaTheme="minorEastAsia" w:hAnsi="Cambria Math" w:cs="Arial"/>
                <w:i/>
                <w:sz w:val="26"/>
                <w:szCs w:val="26"/>
              </w:rPr>
            </m:ctrlPr>
          </m:sSupPr>
          <m:e>
            <m:r>
              <w:rPr>
                <w:rFonts w:ascii="Cambria Math" w:eastAsiaTheme="minorEastAsia" w:hAnsi="Cambria Math" w:cs="Arial"/>
                <w:sz w:val="26"/>
                <w:szCs w:val="26"/>
              </w:rPr>
              <m:t>e</m:t>
            </m:r>
          </m:e>
          <m:sup>
            <m:r>
              <w:rPr>
                <w:rFonts w:ascii="Cambria Math" w:eastAsiaTheme="minorEastAsia" w:hAnsi="Cambria Math" w:cs="Arial"/>
                <w:sz w:val="26"/>
                <w:szCs w:val="26"/>
              </w:rPr>
              <m:t>x</m:t>
            </m:r>
          </m:sup>
        </m:sSup>
        <m:r>
          <w:rPr>
            <w:rFonts w:ascii="Cambria Math" w:eastAsiaTheme="minorEastAsia" w:hAnsi="Cambria Math" w:cs="Arial"/>
            <w:sz w:val="26"/>
            <w:szCs w:val="26"/>
          </w:rPr>
          <m:t>-x+1</m:t>
        </m:r>
      </m:oMath>
      <w:r>
        <w:rPr>
          <w:rFonts w:ascii="Arial" w:eastAsiaTheme="minorEastAsia" w:hAnsi="Arial" w:cs="Arial"/>
          <w:sz w:val="26"/>
          <w:szCs w:val="26"/>
        </w:rPr>
        <w:t xml:space="preserve"> et </w:t>
      </w:r>
      <m:oMath>
        <m:r>
          <w:rPr>
            <w:rFonts w:ascii="Cambria Math" w:eastAsiaTheme="minorEastAsia" w:hAnsi="Cambria Math" w:cs="Arial"/>
            <w:sz w:val="26"/>
            <w:szCs w:val="26"/>
          </w:rPr>
          <m:t>h</m:t>
        </m:r>
        <m:d>
          <m:dPr>
            <m:ctrlPr>
              <w:rPr>
                <w:rFonts w:ascii="Cambria Math" w:eastAsiaTheme="minorEastAsia" w:hAnsi="Cambria Math" w:cs="Arial"/>
                <w:i/>
                <w:sz w:val="26"/>
                <w:szCs w:val="26"/>
              </w:rPr>
            </m:ctrlPr>
          </m:dPr>
          <m:e>
            <m:r>
              <w:rPr>
                <w:rFonts w:ascii="Cambria Math" w:eastAsiaTheme="minorEastAsia" w:hAnsi="Cambria Math" w:cs="Arial"/>
                <w:sz w:val="26"/>
                <w:szCs w:val="26"/>
              </w:rPr>
              <m:t>x</m:t>
            </m:r>
          </m:e>
        </m:d>
        <m:r>
          <w:rPr>
            <w:rFonts w:ascii="Cambria Math" w:eastAsiaTheme="minorEastAsia" w:hAnsi="Cambria Math" w:cs="Arial"/>
            <w:sz w:val="26"/>
            <w:szCs w:val="26"/>
          </w:rPr>
          <m:t>=-(x+1)</m:t>
        </m:r>
        <m:sSup>
          <m:sSupPr>
            <m:ctrlPr>
              <w:rPr>
                <w:rFonts w:ascii="Cambria Math" w:eastAsiaTheme="minorEastAsia" w:hAnsi="Cambria Math" w:cs="Arial"/>
                <w:i/>
                <w:sz w:val="26"/>
                <w:szCs w:val="26"/>
              </w:rPr>
            </m:ctrlPr>
          </m:sSupPr>
          <m:e>
            <m:r>
              <w:rPr>
                <w:rFonts w:ascii="Cambria Math" w:eastAsiaTheme="minorEastAsia" w:hAnsi="Cambria Math" w:cs="Arial"/>
                <w:sz w:val="26"/>
                <w:szCs w:val="26"/>
              </w:rPr>
              <m:t>e</m:t>
            </m:r>
          </m:e>
          <m:sup>
            <m:r>
              <w:rPr>
                <w:rFonts w:ascii="Cambria Math" w:eastAsiaTheme="minorEastAsia" w:hAnsi="Cambria Math" w:cs="Arial"/>
                <w:sz w:val="26"/>
                <w:szCs w:val="26"/>
              </w:rPr>
              <m:t>-x</m:t>
            </m:r>
          </m:sup>
        </m:sSup>
      </m:oMath>
      <w:r w:rsidR="00DB5C29">
        <w:rPr>
          <w:rFonts w:ascii="Arial" w:eastAsiaTheme="minorEastAsia" w:hAnsi="Arial" w:cs="Arial"/>
          <w:sz w:val="26"/>
          <w:szCs w:val="26"/>
        </w:rPr>
        <w:t xml:space="preserve">. </w:t>
      </w:r>
      <w:r w:rsidRPr="0066251C">
        <w:rPr>
          <w:rFonts w:ascii="Arial" w:eastAsiaTheme="minorEastAsia" w:hAnsi="Arial" w:cs="Arial"/>
          <w:sz w:val="26"/>
          <w:szCs w:val="26"/>
        </w:rPr>
        <w:t xml:space="preserve"> </w:t>
      </w:r>
      <w:r w:rsidR="00DB5C29">
        <w:rPr>
          <w:rFonts w:ascii="Arial" w:eastAsiaTheme="minorEastAsia" w:hAnsi="Arial" w:cs="Arial"/>
          <w:sz w:val="26"/>
          <w:szCs w:val="26"/>
        </w:rPr>
        <w:t xml:space="preserve">On </w:t>
      </w:r>
      <w:r w:rsidRPr="0066251C">
        <w:rPr>
          <w:rFonts w:ascii="Arial" w:eastAsiaTheme="minorEastAsia" w:hAnsi="Arial" w:cs="Arial"/>
          <w:sz w:val="26"/>
          <w:szCs w:val="26"/>
        </w:rPr>
        <w:t xml:space="preserve">désigne par  </w:t>
      </w:r>
      <m:oMath>
        <m:d>
          <m:dPr>
            <m:ctrlPr>
              <w:rPr>
                <w:rFonts w:ascii="Cambria Math" w:eastAsiaTheme="minorEastAsia" w:hAnsi="Cambria Math" w:cs="Arial"/>
                <w:i/>
                <w:sz w:val="26"/>
                <w:szCs w:val="26"/>
              </w:rPr>
            </m:ctrlPr>
          </m:dPr>
          <m:e>
            <m:r>
              <m:rPr>
                <m:scr m:val="script"/>
              </m:rPr>
              <w:rPr>
                <w:rFonts w:ascii="Cambria Math" w:eastAsiaTheme="minorEastAsia" w:hAnsi="Cambria Math" w:cs="Arial"/>
                <w:sz w:val="26"/>
                <w:szCs w:val="26"/>
              </w:rPr>
              <m:t>C</m:t>
            </m:r>
          </m:e>
        </m:d>
      </m:oMath>
      <w:r w:rsidRPr="0066251C">
        <w:rPr>
          <w:rFonts w:ascii="Arial" w:eastAsiaTheme="minorEastAsia" w:hAnsi="Arial" w:cs="Arial"/>
          <w:sz w:val="26"/>
          <w:szCs w:val="26"/>
        </w:rPr>
        <w:t xml:space="preserve"> la courbe représentative de </w:t>
      </w:r>
      <w:r w:rsidRPr="0066251C">
        <w:rPr>
          <w:rFonts w:ascii="Arial" w:hAnsi="Arial" w:cs="Arial"/>
          <w:sz w:val="26"/>
          <w:szCs w:val="26"/>
        </w:rPr>
        <w:t xml:space="preserve">la fonction </w:t>
      </w:r>
      <m:oMath>
        <m:r>
          <w:rPr>
            <w:rFonts w:ascii="Cambria Math" w:hAnsi="Cambria Math" w:cs="Arial"/>
            <w:sz w:val="26"/>
            <w:szCs w:val="26"/>
          </w:rPr>
          <m:t>f</m:t>
        </m:r>
      </m:oMath>
      <w:r w:rsidRPr="0066251C">
        <w:rPr>
          <w:rFonts w:ascii="Arial" w:eastAsiaTheme="minorEastAsia" w:hAnsi="Arial" w:cs="Arial"/>
          <w:sz w:val="26"/>
          <w:szCs w:val="26"/>
        </w:rPr>
        <w:t xml:space="preserve"> dans le plan rapporté à un repère orthonormé </w:t>
      </w:r>
      <m:oMath>
        <m:d>
          <m:dPr>
            <m:ctrlPr>
              <w:rPr>
                <w:rFonts w:ascii="Cambria Math" w:eastAsiaTheme="minorEastAsia" w:hAnsi="Cambria Math" w:cs="Arial"/>
                <w:i/>
                <w:sz w:val="26"/>
                <w:szCs w:val="26"/>
              </w:rPr>
            </m:ctrlPr>
          </m:dPr>
          <m:e>
            <m:r>
              <w:rPr>
                <w:rFonts w:ascii="Cambria Math" w:eastAsiaTheme="minorEastAsia" w:hAnsi="Cambria Math" w:cs="Arial"/>
                <w:sz w:val="26"/>
                <w:szCs w:val="26"/>
              </w:rPr>
              <m:t>O,</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i</m:t>
                </m:r>
              </m:e>
            </m:acc>
            <m:r>
              <w:rPr>
                <w:rFonts w:ascii="Cambria Math" w:eastAsiaTheme="minorEastAsia" w:hAnsi="Cambria Math" w:cs="Arial"/>
                <w:sz w:val="26"/>
                <w:szCs w:val="26"/>
              </w:rPr>
              <m:t>,</m:t>
            </m:r>
            <m:acc>
              <m:accPr>
                <m:chr m:val="⃗"/>
                <m:ctrlPr>
                  <w:rPr>
                    <w:rFonts w:ascii="Cambria Math" w:eastAsiaTheme="minorEastAsia" w:hAnsi="Cambria Math" w:cs="Arial"/>
                    <w:i/>
                    <w:sz w:val="26"/>
                    <w:szCs w:val="26"/>
                  </w:rPr>
                </m:ctrlPr>
              </m:accPr>
              <m:e>
                <m:r>
                  <w:rPr>
                    <w:rFonts w:ascii="Cambria Math" w:eastAsiaTheme="minorEastAsia" w:hAnsi="Cambria Math" w:cs="Arial"/>
                    <w:sz w:val="26"/>
                    <w:szCs w:val="26"/>
                  </w:rPr>
                  <m:t>j</m:t>
                </m:r>
              </m:e>
            </m:acc>
          </m:e>
        </m:d>
      </m:oMath>
      <w:r>
        <w:rPr>
          <w:rFonts w:ascii="Arial" w:eastAsiaTheme="minorEastAsia" w:hAnsi="Arial" w:cs="Arial"/>
          <w:sz w:val="26"/>
          <w:szCs w:val="26"/>
        </w:rPr>
        <w:t>.</w:t>
      </w:r>
    </w:p>
    <w:p w14:paraId="7037B293" w14:textId="77777777" w:rsidR="00632083" w:rsidRPr="0066251C" w:rsidRDefault="00632083" w:rsidP="00632083">
      <w:pPr>
        <w:pStyle w:val="Paragraphedeliste"/>
        <w:numPr>
          <w:ilvl w:val="0"/>
          <w:numId w:val="3"/>
        </w:numPr>
        <w:ind w:left="-284" w:hanging="425"/>
        <w:rPr>
          <w:rFonts w:ascii="Arial" w:hAnsi="Arial" w:cs="Arial"/>
          <w:sz w:val="26"/>
          <w:szCs w:val="26"/>
        </w:rPr>
      </w:pPr>
      <w:r w:rsidRPr="0066251C">
        <w:rPr>
          <w:rFonts w:ascii="Arial" w:hAnsi="Arial" w:cs="Arial"/>
          <w:sz w:val="26"/>
          <w:szCs w:val="26"/>
        </w:rPr>
        <w:t xml:space="preserve">Calculer les limites de la fonction </w:t>
      </w:r>
      <m:oMath>
        <m:r>
          <w:rPr>
            <w:rFonts w:ascii="Cambria Math" w:eastAsiaTheme="minorEastAsia" w:hAnsi="Cambria Math" w:cs="Arial"/>
            <w:sz w:val="26"/>
            <w:szCs w:val="26"/>
          </w:rPr>
          <m:t>g</m:t>
        </m:r>
      </m:oMath>
      <w:r w:rsidRPr="0066251C">
        <w:rPr>
          <w:rFonts w:ascii="Arial" w:eastAsiaTheme="minorEastAsia" w:hAnsi="Arial" w:cs="Arial"/>
          <w:sz w:val="26"/>
          <w:szCs w:val="26"/>
        </w:rPr>
        <w:t xml:space="preserve"> en </w:t>
      </w:r>
      <m:oMath>
        <m:r>
          <w:rPr>
            <w:rFonts w:ascii="Cambria Math" w:eastAsiaTheme="minorEastAsia" w:hAnsi="Cambria Math" w:cs="Arial"/>
            <w:sz w:val="26"/>
            <w:szCs w:val="26"/>
          </w:rPr>
          <m:t>-∞</m:t>
        </m:r>
      </m:oMath>
      <w:r w:rsidRPr="0066251C">
        <w:rPr>
          <w:rFonts w:ascii="Arial" w:eastAsiaTheme="minorEastAsia" w:hAnsi="Arial" w:cs="Arial"/>
          <w:sz w:val="26"/>
          <w:szCs w:val="26"/>
        </w:rPr>
        <w:t xml:space="preserve"> et en </w:t>
      </w:r>
      <m:oMath>
        <m:r>
          <w:rPr>
            <w:rFonts w:ascii="Cambria Math" w:eastAsiaTheme="minorEastAsia" w:hAnsi="Cambria Math" w:cs="Arial"/>
            <w:sz w:val="26"/>
            <w:szCs w:val="26"/>
          </w:rPr>
          <m:t>+∞.</m:t>
        </m:r>
      </m:oMath>
      <w:r w:rsidRPr="0066251C">
        <w:rPr>
          <w:rFonts w:ascii="Arial" w:eastAsiaTheme="minorEastAsia" w:hAnsi="Arial" w:cs="Arial"/>
          <w:sz w:val="26"/>
          <w:szCs w:val="26"/>
        </w:rPr>
        <w:t xml:space="preserve">        </w:t>
      </w:r>
      <w:r w:rsidRPr="0066251C">
        <w:rPr>
          <w:rFonts w:ascii="Arial" w:eastAsiaTheme="minorEastAsia" w:hAnsi="Arial" w:cs="Arial"/>
          <w:sz w:val="26"/>
          <w:szCs w:val="26"/>
        </w:rPr>
        <w:tab/>
      </w:r>
      <w:r w:rsidRPr="0066251C">
        <w:rPr>
          <w:rFonts w:ascii="Arial" w:eastAsiaTheme="minorEastAsia" w:hAnsi="Arial" w:cs="Arial"/>
          <w:sz w:val="26"/>
          <w:szCs w:val="26"/>
        </w:rPr>
        <w:tab/>
      </w:r>
      <w:r w:rsidRPr="0066251C">
        <w:rPr>
          <w:rFonts w:ascii="Arial" w:eastAsiaTheme="minorEastAsia" w:hAnsi="Arial" w:cs="Arial"/>
          <w:sz w:val="26"/>
          <w:szCs w:val="26"/>
        </w:rPr>
        <w:tab/>
      </w:r>
      <w:r w:rsidRPr="0066251C">
        <w:rPr>
          <w:rFonts w:ascii="Arial" w:eastAsiaTheme="minorEastAsia" w:hAnsi="Arial" w:cs="Arial"/>
          <w:sz w:val="26"/>
          <w:szCs w:val="26"/>
        </w:rPr>
        <w:tab/>
      </w:r>
      <w:r>
        <w:rPr>
          <w:rFonts w:ascii="Arial" w:eastAsiaTheme="minorEastAsia" w:hAnsi="Arial" w:cs="Arial"/>
          <w:sz w:val="26"/>
          <w:szCs w:val="26"/>
        </w:rPr>
        <w:t xml:space="preserve">           </w:t>
      </w:r>
      <w:r w:rsidRPr="0066251C">
        <w:rPr>
          <w:rFonts w:ascii="Arial" w:eastAsiaTheme="minorEastAsia" w:hAnsi="Arial" w:cs="Arial"/>
          <w:b/>
          <w:sz w:val="26"/>
          <w:szCs w:val="26"/>
        </w:rPr>
        <w:t>1pt</w:t>
      </w:r>
    </w:p>
    <w:p w14:paraId="23CAB521" w14:textId="77777777" w:rsidR="00632083" w:rsidRPr="0066251C" w:rsidRDefault="00632083" w:rsidP="00632083">
      <w:pPr>
        <w:pStyle w:val="Paragraphedeliste"/>
        <w:numPr>
          <w:ilvl w:val="0"/>
          <w:numId w:val="3"/>
        </w:numPr>
        <w:ind w:left="-284" w:hanging="425"/>
        <w:rPr>
          <w:rFonts w:ascii="Arial" w:hAnsi="Arial" w:cs="Arial"/>
          <w:sz w:val="26"/>
          <w:szCs w:val="26"/>
        </w:rPr>
      </w:pPr>
      <w:r w:rsidRPr="0066251C">
        <w:rPr>
          <w:rFonts w:ascii="Arial" w:eastAsiaTheme="minorEastAsia" w:hAnsi="Arial" w:cs="Arial"/>
          <w:sz w:val="26"/>
          <w:szCs w:val="26"/>
        </w:rPr>
        <w:t xml:space="preserve">Déterminer la dérivée </w:t>
      </w:r>
      <w:r w:rsidRPr="0066251C">
        <w:rPr>
          <w:rFonts w:ascii="Arial" w:hAnsi="Arial" w:cs="Arial"/>
          <w:sz w:val="26"/>
          <w:szCs w:val="26"/>
        </w:rPr>
        <w:t xml:space="preserve">de la fonction </w:t>
      </w:r>
      <m:oMath>
        <m:r>
          <w:rPr>
            <w:rFonts w:ascii="Cambria Math" w:eastAsiaTheme="minorEastAsia" w:hAnsi="Cambria Math" w:cs="Arial"/>
            <w:sz w:val="26"/>
            <w:szCs w:val="26"/>
          </w:rPr>
          <m:t>g,</m:t>
        </m:r>
      </m:oMath>
      <w:r w:rsidRPr="0066251C">
        <w:rPr>
          <w:rFonts w:ascii="Arial" w:eastAsiaTheme="minorEastAsia" w:hAnsi="Arial" w:cs="Arial"/>
          <w:sz w:val="26"/>
          <w:szCs w:val="26"/>
        </w:rPr>
        <w:t xml:space="preserve"> puis donner le sens de variation de </w:t>
      </w:r>
      <w:r w:rsidRPr="0066251C">
        <w:rPr>
          <w:rFonts w:ascii="Arial" w:hAnsi="Arial" w:cs="Arial"/>
          <w:sz w:val="26"/>
          <w:szCs w:val="26"/>
        </w:rPr>
        <w:t xml:space="preserve">de la fonction </w:t>
      </w:r>
      <m:oMath>
        <m:r>
          <w:rPr>
            <w:rFonts w:ascii="Cambria Math" w:eastAsiaTheme="minorEastAsia" w:hAnsi="Cambria Math" w:cs="Arial"/>
            <w:sz w:val="26"/>
            <w:szCs w:val="26"/>
          </w:rPr>
          <m:t>g.</m:t>
        </m:r>
      </m:oMath>
      <w:r w:rsidRPr="0066251C">
        <w:rPr>
          <w:rFonts w:ascii="Arial" w:eastAsiaTheme="minorEastAsia" w:hAnsi="Arial" w:cs="Arial"/>
          <w:sz w:val="26"/>
          <w:szCs w:val="26"/>
        </w:rPr>
        <w:t xml:space="preserve"> </w:t>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t xml:space="preserve">         </w:t>
      </w:r>
      <w:r w:rsidR="00DB5C29">
        <w:rPr>
          <w:rFonts w:ascii="Arial" w:eastAsiaTheme="minorEastAsia" w:hAnsi="Arial" w:cs="Arial"/>
          <w:sz w:val="26"/>
          <w:szCs w:val="26"/>
        </w:rPr>
        <w:t xml:space="preserve">   </w:t>
      </w:r>
      <w:r w:rsidRPr="0066251C">
        <w:rPr>
          <w:rFonts w:ascii="Arial" w:eastAsiaTheme="minorEastAsia" w:hAnsi="Arial" w:cs="Arial"/>
          <w:b/>
          <w:sz w:val="26"/>
          <w:szCs w:val="26"/>
        </w:rPr>
        <w:t>1pt</w:t>
      </w:r>
    </w:p>
    <w:p w14:paraId="3293730E" w14:textId="77777777" w:rsidR="00632083" w:rsidRPr="0066251C" w:rsidRDefault="00DB5C29" w:rsidP="00632083">
      <w:pPr>
        <w:pStyle w:val="Paragraphedeliste"/>
        <w:numPr>
          <w:ilvl w:val="0"/>
          <w:numId w:val="3"/>
        </w:numPr>
        <w:ind w:left="-284" w:hanging="425"/>
        <w:rPr>
          <w:rFonts w:ascii="Arial" w:hAnsi="Arial" w:cs="Arial"/>
          <w:sz w:val="26"/>
          <w:szCs w:val="26"/>
        </w:rPr>
      </w:pPr>
      <w:r>
        <w:rPr>
          <w:rFonts w:ascii="Arial" w:hAnsi="Arial" w:cs="Arial"/>
          <w:sz w:val="26"/>
          <w:szCs w:val="26"/>
        </w:rPr>
        <w:lastRenderedPageBreak/>
        <w:t>D</w:t>
      </w:r>
      <w:r w:rsidR="00632083" w:rsidRPr="0066251C">
        <w:rPr>
          <w:rFonts w:ascii="Arial" w:eastAsiaTheme="minorEastAsia" w:hAnsi="Arial" w:cs="Arial"/>
          <w:sz w:val="26"/>
          <w:szCs w:val="26"/>
        </w:rPr>
        <w:t xml:space="preserve">resser le tableau des </w:t>
      </w:r>
      <w:proofErr w:type="gramStart"/>
      <w:r w:rsidR="00632083" w:rsidRPr="0066251C">
        <w:rPr>
          <w:rFonts w:ascii="Arial" w:eastAsiaTheme="minorEastAsia" w:hAnsi="Arial" w:cs="Arial"/>
          <w:sz w:val="26"/>
          <w:szCs w:val="26"/>
        </w:rPr>
        <w:t>variations  de</w:t>
      </w:r>
      <w:proofErr w:type="gramEnd"/>
      <w:r w:rsidR="00632083" w:rsidRPr="0066251C">
        <w:rPr>
          <w:rFonts w:ascii="Arial" w:eastAsiaTheme="minorEastAsia" w:hAnsi="Arial" w:cs="Arial"/>
          <w:sz w:val="26"/>
          <w:szCs w:val="26"/>
        </w:rPr>
        <w:t xml:space="preserve"> </w:t>
      </w:r>
      <m:oMath>
        <m:r>
          <w:rPr>
            <w:rFonts w:ascii="Cambria Math" w:eastAsiaTheme="minorEastAsia" w:hAnsi="Cambria Math" w:cs="Arial"/>
            <w:sz w:val="26"/>
            <w:szCs w:val="26"/>
          </w:rPr>
          <m:t>g</m:t>
        </m:r>
      </m:oMath>
      <w:r w:rsidR="00632083" w:rsidRPr="0066251C">
        <w:rPr>
          <w:rFonts w:ascii="Arial" w:eastAsiaTheme="minorEastAsia" w:hAnsi="Arial" w:cs="Arial"/>
          <w:sz w:val="26"/>
          <w:szCs w:val="26"/>
        </w:rPr>
        <w:t xml:space="preserve">.                                          </w:t>
      </w:r>
      <w:r w:rsidR="00632083">
        <w:rPr>
          <w:rFonts w:ascii="Arial" w:eastAsiaTheme="minorEastAsia" w:hAnsi="Arial" w:cs="Arial"/>
          <w:sz w:val="26"/>
          <w:szCs w:val="26"/>
        </w:rPr>
        <w:t xml:space="preserve">   </w:t>
      </w:r>
      <w:r>
        <w:rPr>
          <w:rFonts w:ascii="Arial" w:eastAsiaTheme="minorEastAsia" w:hAnsi="Arial" w:cs="Arial"/>
          <w:sz w:val="26"/>
          <w:szCs w:val="26"/>
        </w:rPr>
        <w:tab/>
        <w:t xml:space="preserve">                   </w:t>
      </w:r>
      <w:r>
        <w:rPr>
          <w:rFonts w:ascii="Arial" w:eastAsiaTheme="minorEastAsia" w:hAnsi="Arial" w:cs="Arial"/>
          <w:b/>
          <w:sz w:val="26"/>
          <w:szCs w:val="26"/>
        </w:rPr>
        <w:t>0,5</w:t>
      </w:r>
      <w:r w:rsidR="00632083" w:rsidRPr="0066251C">
        <w:rPr>
          <w:rFonts w:ascii="Arial" w:eastAsiaTheme="minorEastAsia" w:hAnsi="Arial" w:cs="Arial"/>
          <w:b/>
          <w:sz w:val="26"/>
          <w:szCs w:val="26"/>
        </w:rPr>
        <w:t>pt</w:t>
      </w:r>
    </w:p>
    <w:p w14:paraId="5DB19F2D" w14:textId="77777777" w:rsidR="00632083" w:rsidRPr="0066251C" w:rsidRDefault="00632083" w:rsidP="00632083">
      <w:pPr>
        <w:pStyle w:val="Paragraphedeliste"/>
        <w:numPr>
          <w:ilvl w:val="0"/>
          <w:numId w:val="3"/>
        </w:numPr>
        <w:ind w:left="-284" w:hanging="425"/>
        <w:rPr>
          <w:rFonts w:ascii="Arial" w:hAnsi="Arial" w:cs="Arial"/>
          <w:sz w:val="26"/>
          <w:szCs w:val="26"/>
        </w:rPr>
      </w:pPr>
      <w:r w:rsidRPr="0066251C">
        <w:rPr>
          <w:rFonts w:ascii="Arial" w:eastAsiaTheme="minorEastAsia" w:hAnsi="Arial" w:cs="Arial"/>
          <w:sz w:val="26"/>
          <w:szCs w:val="26"/>
        </w:rPr>
        <w:t xml:space="preserve">En déduire </w:t>
      </w:r>
      <m:oMath>
        <m:r>
          <w:rPr>
            <w:rFonts w:ascii="Cambria Math" w:eastAsiaTheme="minorEastAsia" w:hAnsi="Cambria Math" w:cs="Arial"/>
            <w:sz w:val="26"/>
            <w:szCs w:val="26"/>
          </w:rPr>
          <m:t>g(x)&gt;0</m:t>
        </m:r>
      </m:oMath>
      <w:r w:rsidRPr="0066251C">
        <w:rPr>
          <w:rFonts w:ascii="Arial" w:eastAsiaTheme="minorEastAsia" w:hAnsi="Arial" w:cs="Arial"/>
          <w:sz w:val="26"/>
          <w:szCs w:val="26"/>
        </w:rPr>
        <w:t xml:space="preserve"> </w:t>
      </w:r>
      <w:r w:rsidR="00DB5C29">
        <w:rPr>
          <w:rFonts w:ascii="Arial" w:eastAsiaTheme="minorEastAsia" w:hAnsi="Arial" w:cs="Arial"/>
          <w:sz w:val="26"/>
          <w:szCs w:val="26"/>
        </w:rPr>
        <w:t>pour tout</w:t>
      </w:r>
      <w:r w:rsidRPr="0066251C">
        <w:rPr>
          <w:rFonts w:ascii="Arial" w:eastAsiaTheme="minorEastAsia" w:hAnsi="Arial" w:cs="Arial"/>
          <w:sz w:val="26"/>
          <w:szCs w:val="26"/>
        </w:rPr>
        <w:t xml:space="preserve"> </w:t>
      </w:r>
      <m:oMath>
        <m:r>
          <w:rPr>
            <w:rFonts w:ascii="Cambria Math" w:eastAsiaTheme="minorEastAsia" w:hAnsi="Cambria Math" w:cs="Arial"/>
            <w:sz w:val="26"/>
            <w:szCs w:val="26"/>
          </w:rPr>
          <m:t>x</m:t>
        </m:r>
        <m:r>
          <m:rPr>
            <m:scr m:val="double-struck"/>
          </m:rPr>
          <w:rPr>
            <w:rFonts w:ascii="Cambria Math" w:eastAsiaTheme="minorEastAsia" w:hAnsi="Cambria Math" w:cs="Arial"/>
            <w:sz w:val="26"/>
            <w:szCs w:val="26"/>
          </w:rPr>
          <m:t>∈R</m:t>
        </m:r>
      </m:oMath>
      <w:r w:rsidRPr="0066251C">
        <w:rPr>
          <w:rFonts w:ascii="Arial" w:eastAsiaTheme="minorEastAsia" w:hAnsi="Arial" w:cs="Arial"/>
          <w:sz w:val="26"/>
          <w:szCs w:val="26"/>
        </w:rPr>
        <w:t xml:space="preserve">.                                               </w:t>
      </w:r>
      <w:r>
        <w:rPr>
          <w:rFonts w:ascii="Arial" w:eastAsiaTheme="minorEastAsia" w:hAnsi="Arial" w:cs="Arial"/>
          <w:sz w:val="26"/>
          <w:szCs w:val="26"/>
        </w:rPr>
        <w:t xml:space="preserve">      </w:t>
      </w:r>
      <w:r w:rsidR="00DB5C29">
        <w:rPr>
          <w:rFonts w:ascii="Arial" w:eastAsiaTheme="minorEastAsia" w:hAnsi="Arial" w:cs="Arial"/>
          <w:sz w:val="26"/>
          <w:szCs w:val="26"/>
        </w:rPr>
        <w:t xml:space="preserve">                   </w:t>
      </w:r>
      <w:r w:rsidRPr="0066251C">
        <w:rPr>
          <w:rFonts w:ascii="Arial" w:eastAsiaTheme="minorEastAsia" w:hAnsi="Arial" w:cs="Arial"/>
          <w:b/>
          <w:sz w:val="26"/>
          <w:szCs w:val="26"/>
        </w:rPr>
        <w:t>0,5pt</w:t>
      </w:r>
    </w:p>
    <w:p w14:paraId="023458F1" w14:textId="77777777" w:rsidR="00632083" w:rsidRPr="0066251C" w:rsidRDefault="00632083" w:rsidP="00632083">
      <w:pPr>
        <w:pStyle w:val="Paragraphedeliste"/>
        <w:numPr>
          <w:ilvl w:val="0"/>
          <w:numId w:val="3"/>
        </w:numPr>
        <w:ind w:left="-284" w:hanging="425"/>
        <w:rPr>
          <w:rFonts w:ascii="Arial" w:hAnsi="Arial" w:cs="Arial"/>
          <w:sz w:val="26"/>
          <w:szCs w:val="26"/>
        </w:rPr>
      </w:pPr>
      <w:r w:rsidRPr="0066251C">
        <w:rPr>
          <w:rFonts w:ascii="Arial" w:hAnsi="Arial" w:cs="Arial"/>
          <w:sz w:val="26"/>
          <w:szCs w:val="26"/>
        </w:rPr>
        <w:t xml:space="preserve">Calculer la limite de </w:t>
      </w:r>
      <m:oMath>
        <m:r>
          <w:rPr>
            <w:rFonts w:ascii="Cambria Math" w:hAnsi="Cambria Math" w:cs="Arial"/>
            <w:sz w:val="26"/>
            <w:szCs w:val="26"/>
          </w:rPr>
          <m:t>f</m:t>
        </m:r>
      </m:oMath>
      <w:r w:rsidRPr="0066251C">
        <w:rPr>
          <w:rFonts w:ascii="Arial" w:eastAsiaTheme="minorEastAsia" w:hAnsi="Arial" w:cs="Arial"/>
          <w:sz w:val="26"/>
          <w:szCs w:val="26"/>
        </w:rPr>
        <w:t xml:space="preserve"> </w:t>
      </w:r>
      <w:r w:rsidR="00DB5C29" w:rsidRPr="0066251C">
        <w:rPr>
          <w:rFonts w:ascii="Arial" w:eastAsiaTheme="minorEastAsia" w:hAnsi="Arial" w:cs="Arial"/>
          <w:sz w:val="26"/>
          <w:szCs w:val="26"/>
        </w:rPr>
        <w:t xml:space="preserve">en </w:t>
      </w:r>
      <m:oMath>
        <m:r>
          <w:rPr>
            <w:rFonts w:ascii="Cambria Math" w:eastAsiaTheme="minorEastAsia" w:hAnsi="Cambria Math" w:cs="Arial"/>
            <w:sz w:val="26"/>
            <w:szCs w:val="26"/>
          </w:rPr>
          <m:t>-∞</m:t>
        </m:r>
      </m:oMath>
      <w:r w:rsidR="00DB5C29" w:rsidRPr="0066251C">
        <w:rPr>
          <w:rFonts w:ascii="Arial" w:eastAsiaTheme="minorEastAsia" w:hAnsi="Arial" w:cs="Arial"/>
          <w:sz w:val="26"/>
          <w:szCs w:val="26"/>
        </w:rPr>
        <w:t xml:space="preserve"> et en </w:t>
      </w:r>
      <m:oMath>
        <m:r>
          <w:rPr>
            <w:rFonts w:ascii="Cambria Math" w:eastAsiaTheme="minorEastAsia" w:hAnsi="Cambria Math" w:cs="Arial"/>
            <w:sz w:val="26"/>
            <w:szCs w:val="26"/>
          </w:rPr>
          <m:t>+∞.</m:t>
        </m:r>
      </m:oMath>
      <w:r w:rsidR="00DB5C29" w:rsidRPr="0066251C">
        <w:rPr>
          <w:rFonts w:ascii="Arial" w:eastAsiaTheme="minorEastAsia" w:hAnsi="Arial" w:cs="Arial"/>
          <w:sz w:val="26"/>
          <w:szCs w:val="26"/>
        </w:rPr>
        <w:t xml:space="preserve">        </w:t>
      </w:r>
      <w:r w:rsidR="00DB5C29" w:rsidRPr="0066251C">
        <w:rPr>
          <w:rFonts w:ascii="Arial" w:eastAsiaTheme="minorEastAsia" w:hAnsi="Arial" w:cs="Arial"/>
          <w:sz w:val="26"/>
          <w:szCs w:val="26"/>
        </w:rPr>
        <w:tab/>
      </w:r>
      <w:r w:rsidR="00DB5C29" w:rsidRPr="0066251C">
        <w:rPr>
          <w:rFonts w:ascii="Arial" w:eastAsiaTheme="minorEastAsia" w:hAnsi="Arial" w:cs="Arial"/>
          <w:sz w:val="26"/>
          <w:szCs w:val="26"/>
        </w:rPr>
        <w:tab/>
      </w:r>
      <w:r w:rsidR="00DB5C29" w:rsidRPr="0066251C">
        <w:rPr>
          <w:rFonts w:ascii="Arial" w:eastAsiaTheme="minorEastAsia" w:hAnsi="Arial" w:cs="Arial"/>
          <w:sz w:val="26"/>
          <w:szCs w:val="26"/>
        </w:rPr>
        <w:tab/>
      </w:r>
      <w:r w:rsidR="00DB5C29" w:rsidRPr="0066251C">
        <w:rPr>
          <w:rFonts w:ascii="Arial" w:eastAsiaTheme="minorEastAsia" w:hAnsi="Arial" w:cs="Arial"/>
          <w:sz w:val="26"/>
          <w:szCs w:val="26"/>
        </w:rPr>
        <w:tab/>
      </w:r>
      <w:r w:rsidR="00DB5C29">
        <w:rPr>
          <w:rFonts w:ascii="Arial" w:eastAsiaTheme="minorEastAsia" w:hAnsi="Arial" w:cs="Arial"/>
          <w:sz w:val="26"/>
          <w:szCs w:val="26"/>
        </w:rPr>
        <w:t xml:space="preserve">                               </w:t>
      </w:r>
      <w:r w:rsidR="00DB5C29" w:rsidRPr="0066251C">
        <w:rPr>
          <w:rFonts w:ascii="Arial" w:eastAsiaTheme="minorEastAsia" w:hAnsi="Arial" w:cs="Arial"/>
          <w:b/>
          <w:sz w:val="26"/>
          <w:szCs w:val="26"/>
        </w:rPr>
        <w:t>1pt</w:t>
      </w:r>
    </w:p>
    <w:p w14:paraId="2D44D5FE" w14:textId="77777777" w:rsidR="00632083" w:rsidRPr="0066251C" w:rsidRDefault="00632083" w:rsidP="00632083">
      <w:pPr>
        <w:pStyle w:val="Paragraphedeliste"/>
        <w:numPr>
          <w:ilvl w:val="0"/>
          <w:numId w:val="3"/>
        </w:numPr>
        <w:ind w:left="-284" w:hanging="425"/>
        <w:rPr>
          <w:rFonts w:ascii="Arial" w:hAnsi="Arial" w:cs="Arial"/>
          <w:sz w:val="26"/>
          <w:szCs w:val="26"/>
        </w:rPr>
      </w:pPr>
      <w:r w:rsidRPr="0066251C">
        <w:rPr>
          <w:rFonts w:ascii="Arial" w:eastAsiaTheme="minorEastAsia" w:hAnsi="Arial" w:cs="Arial"/>
          <w:sz w:val="26"/>
          <w:szCs w:val="26"/>
        </w:rPr>
        <w:t xml:space="preserve">Montrer que </w:t>
      </w:r>
      <w:r w:rsidR="00DB5C29">
        <w:rPr>
          <w:rFonts w:ascii="Arial" w:eastAsiaTheme="minorEastAsia" w:hAnsi="Arial" w:cs="Arial"/>
          <w:sz w:val="26"/>
          <w:szCs w:val="26"/>
        </w:rPr>
        <w:t xml:space="preserve">la fonction </w:t>
      </w:r>
      <m:oMath>
        <m:r>
          <w:rPr>
            <w:rFonts w:ascii="Cambria Math" w:hAnsi="Cambria Math" w:cs="Arial"/>
            <w:sz w:val="26"/>
            <w:szCs w:val="26"/>
          </w:rPr>
          <m:t>f</m:t>
        </m:r>
      </m:oMath>
      <w:r w:rsidR="00DB5C29">
        <w:rPr>
          <w:rFonts w:ascii="Arial" w:eastAsiaTheme="minorEastAsia" w:hAnsi="Arial" w:cs="Arial"/>
          <w:sz w:val="26"/>
          <w:szCs w:val="26"/>
        </w:rPr>
        <w:t xml:space="preserve"> est dérivable sur </w:t>
      </w:r>
      <m:oMath>
        <m:r>
          <m:rPr>
            <m:scr m:val="double-struck"/>
          </m:rPr>
          <w:rPr>
            <w:rFonts w:ascii="Cambria Math" w:eastAsiaTheme="minorEastAsia" w:hAnsi="Cambria Math" w:cs="Arial"/>
            <w:sz w:val="26"/>
            <w:szCs w:val="26"/>
          </w:rPr>
          <m:t>R</m:t>
        </m:r>
      </m:oMath>
      <w:r w:rsidR="00DB5C29">
        <w:rPr>
          <w:rFonts w:ascii="Arial" w:eastAsiaTheme="minorEastAsia" w:hAnsi="Arial" w:cs="Arial"/>
          <w:sz w:val="26"/>
          <w:szCs w:val="26"/>
        </w:rPr>
        <w:t xml:space="preserve"> et </w:t>
      </w:r>
      <w:r w:rsidRPr="0066251C">
        <w:rPr>
          <w:rFonts w:ascii="Arial" w:eastAsiaTheme="minorEastAsia" w:hAnsi="Arial" w:cs="Arial"/>
          <w:sz w:val="26"/>
          <w:szCs w:val="26"/>
        </w:rPr>
        <w:t xml:space="preserve">pour tout </w:t>
      </w:r>
      <m:oMath>
        <m:r>
          <w:rPr>
            <w:rFonts w:ascii="Cambria Math" w:eastAsiaTheme="minorEastAsia" w:hAnsi="Cambria Math" w:cs="Arial"/>
            <w:sz w:val="26"/>
            <w:szCs w:val="26"/>
          </w:rPr>
          <m:t>x</m:t>
        </m:r>
        <m:r>
          <m:rPr>
            <m:scr m:val="double-struck"/>
          </m:rPr>
          <w:rPr>
            <w:rFonts w:ascii="Cambria Math" w:eastAsiaTheme="minorEastAsia" w:hAnsi="Cambria Math" w:cs="Arial"/>
            <w:sz w:val="26"/>
            <w:szCs w:val="26"/>
          </w:rPr>
          <m:t xml:space="preserve"> ∈ R,</m:t>
        </m:r>
      </m:oMath>
      <w:r w:rsidRPr="0066251C">
        <w:rPr>
          <w:rFonts w:ascii="Arial" w:eastAsiaTheme="minorEastAsia" w:hAnsi="Arial" w:cs="Arial"/>
          <w:sz w:val="26"/>
          <w:szCs w:val="26"/>
        </w:rPr>
        <w:t xml:space="preserve"> </w:t>
      </w:r>
      <m:oMath>
        <m:r>
          <w:rPr>
            <w:rFonts w:ascii="Cambria Math" w:eastAsiaTheme="minorEastAsia" w:hAnsi="Cambria Math" w:cs="Arial"/>
            <w:sz w:val="26"/>
            <w:szCs w:val="26"/>
          </w:rPr>
          <m:t>f</m:t>
        </m:r>
        <m:d>
          <m:dPr>
            <m:ctrlPr>
              <w:rPr>
                <w:rFonts w:ascii="Cambria Math" w:eastAsiaTheme="minorEastAsia" w:hAnsi="Cambria Math" w:cs="Arial"/>
                <w:i/>
                <w:sz w:val="26"/>
                <w:szCs w:val="26"/>
              </w:rPr>
            </m:ctrlPr>
          </m:dPr>
          <m:e>
            <m:r>
              <w:rPr>
                <w:rFonts w:ascii="Cambria Math" w:eastAsiaTheme="minorEastAsia" w:hAnsi="Cambria Math" w:cs="Arial"/>
                <w:sz w:val="26"/>
                <w:szCs w:val="26"/>
              </w:rPr>
              <m:t>x</m:t>
            </m:r>
          </m:e>
        </m:d>
        <m:r>
          <w:rPr>
            <w:rFonts w:ascii="Cambria Math" w:eastAsiaTheme="minorEastAsia" w:hAnsi="Cambria Math" w:cs="Arial"/>
            <w:sz w:val="26"/>
            <w:szCs w:val="26"/>
          </w:rPr>
          <m:t>=g(x)</m:t>
        </m:r>
        <m:sSup>
          <m:sSupPr>
            <m:ctrlPr>
              <w:rPr>
                <w:rFonts w:ascii="Cambria Math" w:eastAsiaTheme="minorEastAsia" w:hAnsi="Cambria Math" w:cs="Arial"/>
                <w:i/>
                <w:sz w:val="26"/>
                <w:szCs w:val="26"/>
              </w:rPr>
            </m:ctrlPr>
          </m:sSupPr>
          <m:e>
            <m:r>
              <w:rPr>
                <w:rFonts w:ascii="Cambria Math" w:eastAsiaTheme="minorEastAsia" w:hAnsi="Cambria Math" w:cs="Arial"/>
                <w:sz w:val="26"/>
                <w:szCs w:val="26"/>
              </w:rPr>
              <m:t>e</m:t>
            </m:r>
          </m:e>
          <m:sup>
            <m:r>
              <w:rPr>
                <w:rFonts w:ascii="Cambria Math" w:eastAsiaTheme="minorEastAsia" w:hAnsi="Cambria Math" w:cs="Arial"/>
                <w:sz w:val="26"/>
                <w:szCs w:val="26"/>
              </w:rPr>
              <m:t>-x</m:t>
            </m:r>
          </m:sup>
        </m:sSup>
        <m:r>
          <w:rPr>
            <w:rFonts w:ascii="Cambria Math" w:eastAsiaTheme="minorEastAsia" w:hAnsi="Cambria Math" w:cs="Arial"/>
            <w:sz w:val="26"/>
            <w:szCs w:val="26"/>
          </w:rPr>
          <m:t xml:space="preserve">. </m:t>
        </m:r>
      </m:oMath>
      <w:r w:rsidRPr="0066251C">
        <w:rPr>
          <w:rFonts w:ascii="Arial" w:eastAsiaTheme="minorEastAsia" w:hAnsi="Arial" w:cs="Arial"/>
          <w:sz w:val="26"/>
          <w:szCs w:val="26"/>
        </w:rPr>
        <w:t xml:space="preserve"> </w:t>
      </w:r>
      <w:r w:rsidR="00DB5C29">
        <w:rPr>
          <w:rFonts w:ascii="Arial" w:eastAsiaTheme="minorEastAsia" w:hAnsi="Arial" w:cs="Arial"/>
          <w:sz w:val="26"/>
          <w:szCs w:val="26"/>
        </w:rPr>
        <w:t xml:space="preserve">   </w:t>
      </w:r>
      <w:r w:rsidR="00DB5C29">
        <w:rPr>
          <w:rFonts w:ascii="Arial" w:eastAsiaTheme="minorEastAsia" w:hAnsi="Arial" w:cs="Arial"/>
          <w:b/>
          <w:sz w:val="26"/>
          <w:szCs w:val="26"/>
        </w:rPr>
        <w:t>1</w:t>
      </w:r>
      <w:r w:rsidR="00DB5C29" w:rsidRPr="0066251C">
        <w:rPr>
          <w:rFonts w:ascii="Arial" w:eastAsiaTheme="minorEastAsia" w:hAnsi="Arial" w:cs="Arial"/>
          <w:b/>
          <w:sz w:val="26"/>
          <w:szCs w:val="26"/>
        </w:rPr>
        <w:t>pt</w:t>
      </w:r>
      <w:r w:rsidRPr="0066251C">
        <w:rPr>
          <w:rFonts w:ascii="Arial" w:eastAsiaTheme="minorEastAsia" w:hAnsi="Arial" w:cs="Arial"/>
          <w:sz w:val="26"/>
          <w:szCs w:val="26"/>
        </w:rPr>
        <w:t xml:space="preserve">               </w:t>
      </w:r>
      <w:r>
        <w:rPr>
          <w:rFonts w:ascii="Arial" w:eastAsiaTheme="minorEastAsia" w:hAnsi="Arial" w:cs="Arial"/>
          <w:sz w:val="26"/>
          <w:szCs w:val="26"/>
        </w:rPr>
        <w:t xml:space="preserve">        </w:t>
      </w:r>
    </w:p>
    <w:p w14:paraId="44D22CD8" w14:textId="77777777" w:rsidR="00DB5C29" w:rsidRPr="00DB5C29" w:rsidRDefault="00632083" w:rsidP="00632083">
      <w:pPr>
        <w:pStyle w:val="Paragraphedeliste"/>
        <w:numPr>
          <w:ilvl w:val="0"/>
          <w:numId w:val="3"/>
        </w:numPr>
        <w:ind w:left="-284" w:hanging="425"/>
        <w:rPr>
          <w:rFonts w:ascii="Arial" w:hAnsi="Arial" w:cs="Arial"/>
          <w:sz w:val="26"/>
          <w:szCs w:val="26"/>
        </w:rPr>
      </w:pPr>
      <w:r w:rsidRPr="0066251C">
        <w:rPr>
          <w:rFonts w:ascii="Arial" w:hAnsi="Arial" w:cs="Arial"/>
          <w:sz w:val="26"/>
          <w:szCs w:val="26"/>
        </w:rPr>
        <w:t xml:space="preserve">En déduire </w:t>
      </w:r>
      <w:r w:rsidR="00DB5C29">
        <w:rPr>
          <w:rFonts w:ascii="Arial" w:hAnsi="Arial" w:cs="Arial"/>
          <w:sz w:val="26"/>
          <w:szCs w:val="26"/>
        </w:rPr>
        <w:t>le sens de variation</w:t>
      </w:r>
      <w:r w:rsidRPr="0066251C">
        <w:rPr>
          <w:rFonts w:ascii="Arial" w:hAnsi="Arial" w:cs="Arial"/>
          <w:sz w:val="26"/>
          <w:szCs w:val="26"/>
        </w:rPr>
        <w:t xml:space="preserve"> de </w:t>
      </w:r>
      <m:oMath>
        <m:r>
          <w:rPr>
            <w:rFonts w:ascii="Cambria Math" w:hAnsi="Cambria Math" w:cs="Arial"/>
            <w:sz w:val="26"/>
            <w:szCs w:val="26"/>
          </w:rPr>
          <m:t>f</m:t>
        </m:r>
      </m:oMath>
      <w:r w:rsidRPr="0066251C">
        <w:rPr>
          <w:rFonts w:ascii="Arial" w:eastAsiaTheme="minorEastAsia" w:hAnsi="Arial" w:cs="Arial"/>
          <w:sz w:val="26"/>
          <w:szCs w:val="26"/>
        </w:rPr>
        <w:t xml:space="preserve"> </w:t>
      </w:r>
      <w:r w:rsidR="00DB5C29">
        <w:rPr>
          <w:rFonts w:ascii="Arial" w:eastAsiaTheme="minorEastAsia" w:hAnsi="Arial" w:cs="Arial"/>
          <w:sz w:val="26"/>
          <w:szCs w:val="26"/>
        </w:rPr>
        <w:t>et dresser son tableau des variations</w:t>
      </w:r>
      <w:r w:rsidRPr="0066251C">
        <w:rPr>
          <w:rFonts w:ascii="Arial" w:eastAsiaTheme="minorEastAsia" w:hAnsi="Arial" w:cs="Arial"/>
          <w:sz w:val="26"/>
          <w:szCs w:val="26"/>
        </w:rPr>
        <w:t xml:space="preserve">. </w:t>
      </w:r>
      <w:r w:rsidR="00DB5C29">
        <w:rPr>
          <w:rFonts w:ascii="Arial" w:eastAsiaTheme="minorEastAsia" w:hAnsi="Arial" w:cs="Arial"/>
          <w:sz w:val="26"/>
          <w:szCs w:val="26"/>
        </w:rPr>
        <w:t xml:space="preserve">              </w:t>
      </w:r>
      <w:r w:rsidR="00DB5C29">
        <w:rPr>
          <w:rFonts w:ascii="Arial" w:eastAsiaTheme="minorEastAsia" w:hAnsi="Arial" w:cs="Arial"/>
          <w:b/>
          <w:sz w:val="26"/>
          <w:szCs w:val="26"/>
        </w:rPr>
        <w:t>1</w:t>
      </w:r>
      <w:r w:rsidR="00DB5C29" w:rsidRPr="0066251C">
        <w:rPr>
          <w:rFonts w:ascii="Arial" w:eastAsiaTheme="minorEastAsia" w:hAnsi="Arial" w:cs="Arial"/>
          <w:b/>
          <w:sz w:val="26"/>
          <w:szCs w:val="26"/>
        </w:rPr>
        <w:t>pt</w:t>
      </w:r>
      <w:r w:rsidRPr="0066251C">
        <w:rPr>
          <w:rFonts w:ascii="Arial" w:eastAsiaTheme="minorEastAsia" w:hAnsi="Arial" w:cs="Arial"/>
          <w:sz w:val="26"/>
          <w:szCs w:val="26"/>
        </w:rPr>
        <w:t xml:space="preserve"> </w:t>
      </w:r>
    </w:p>
    <w:p w14:paraId="4E0F3475" w14:textId="77777777" w:rsidR="00DB5C29" w:rsidRPr="00DB5C29" w:rsidRDefault="00632083" w:rsidP="00DB5C29">
      <w:pPr>
        <w:pStyle w:val="Paragraphedeliste"/>
        <w:numPr>
          <w:ilvl w:val="0"/>
          <w:numId w:val="3"/>
        </w:numPr>
        <w:ind w:left="-284" w:hanging="425"/>
        <w:rPr>
          <w:rFonts w:ascii="Arial" w:hAnsi="Arial" w:cs="Arial"/>
          <w:sz w:val="26"/>
          <w:szCs w:val="26"/>
        </w:rPr>
      </w:pPr>
      <w:r w:rsidRPr="00DB5C29">
        <w:rPr>
          <w:rFonts w:ascii="Arial" w:eastAsiaTheme="minorEastAsia" w:hAnsi="Arial" w:cs="Arial"/>
          <w:sz w:val="26"/>
          <w:szCs w:val="26"/>
        </w:rPr>
        <w:t xml:space="preserve">Montrer que l’équation </w:t>
      </w:r>
      <m:oMath>
        <m:r>
          <w:rPr>
            <w:rFonts w:ascii="Cambria Math" w:eastAsiaTheme="minorEastAsia" w:hAnsi="Cambria Math" w:cs="Arial"/>
            <w:sz w:val="26"/>
            <w:szCs w:val="26"/>
          </w:rPr>
          <m:t>f</m:t>
        </m:r>
        <m:d>
          <m:dPr>
            <m:ctrlPr>
              <w:rPr>
                <w:rFonts w:ascii="Cambria Math" w:eastAsiaTheme="minorEastAsia" w:hAnsi="Cambria Math" w:cs="Arial"/>
                <w:i/>
                <w:sz w:val="26"/>
                <w:szCs w:val="26"/>
              </w:rPr>
            </m:ctrlPr>
          </m:dPr>
          <m:e>
            <m:r>
              <w:rPr>
                <w:rFonts w:ascii="Cambria Math" w:eastAsiaTheme="minorEastAsia" w:hAnsi="Cambria Math" w:cs="Arial"/>
                <w:sz w:val="26"/>
                <w:szCs w:val="26"/>
              </w:rPr>
              <m:t>x</m:t>
            </m:r>
          </m:e>
        </m:d>
        <m:r>
          <w:rPr>
            <w:rFonts w:ascii="Cambria Math" w:eastAsiaTheme="minorEastAsia" w:hAnsi="Cambria Math" w:cs="Arial"/>
            <w:sz w:val="26"/>
            <w:szCs w:val="26"/>
          </w:rPr>
          <m:t>=0</m:t>
        </m:r>
      </m:oMath>
      <w:r w:rsidRPr="00DB5C29">
        <w:rPr>
          <w:rFonts w:ascii="Arial" w:eastAsiaTheme="minorEastAsia" w:hAnsi="Arial" w:cs="Arial"/>
          <w:sz w:val="26"/>
          <w:szCs w:val="26"/>
        </w:rPr>
        <w:t xml:space="preserve"> admet une unique solution </w:t>
      </w:r>
      <w:r w:rsidR="00DB5C29">
        <w:rPr>
          <w:rFonts w:ascii="Arial" w:eastAsiaTheme="minorEastAsia" w:hAnsi="Arial" w:cs="Arial"/>
          <w:sz w:val="26"/>
          <w:szCs w:val="26"/>
        </w:rPr>
        <w:t xml:space="preserve">réelle </w:t>
      </w:r>
      <m:oMath>
        <m:r>
          <w:rPr>
            <w:rFonts w:ascii="Cambria Math" w:eastAsiaTheme="minorEastAsia" w:hAnsi="Cambria Math" w:cs="Arial"/>
            <w:sz w:val="26"/>
            <w:szCs w:val="26"/>
          </w:rPr>
          <m:t>α</m:t>
        </m:r>
      </m:oMath>
      <w:r w:rsidRPr="00DB5C29">
        <w:rPr>
          <w:rFonts w:ascii="Arial" w:eastAsiaTheme="minorEastAsia" w:hAnsi="Arial" w:cs="Arial"/>
          <w:sz w:val="26"/>
          <w:szCs w:val="26"/>
        </w:rPr>
        <w:t xml:space="preserve"> telle que</w:t>
      </w:r>
      <w:r w:rsidR="00DB5C29">
        <w:rPr>
          <w:rFonts w:ascii="Arial" w:eastAsiaTheme="minorEastAsia" w:hAnsi="Arial" w:cs="Arial"/>
          <w:sz w:val="26"/>
          <w:szCs w:val="26"/>
        </w:rPr>
        <w:t xml:space="preserve">         </w:t>
      </w:r>
      <w:r w:rsidRPr="00DB5C29">
        <w:rPr>
          <w:rFonts w:ascii="Arial" w:eastAsiaTheme="minorEastAsia" w:hAnsi="Arial" w:cs="Arial"/>
          <w:sz w:val="26"/>
          <w:szCs w:val="26"/>
        </w:rPr>
        <w:t xml:space="preserve"> </w:t>
      </w:r>
      <m:oMath>
        <m:r>
          <w:rPr>
            <w:rFonts w:ascii="Cambria Math" w:eastAsiaTheme="minorEastAsia" w:hAnsi="Cambria Math" w:cs="Arial"/>
            <w:sz w:val="26"/>
            <w:szCs w:val="26"/>
          </w:rPr>
          <m:t>-1&lt;α&lt;0</m:t>
        </m:r>
      </m:oMath>
      <w:r w:rsidRPr="00DB5C29">
        <w:rPr>
          <w:rFonts w:ascii="Arial" w:eastAsiaTheme="minorEastAsia" w:hAnsi="Arial" w:cs="Arial"/>
          <w:sz w:val="25"/>
          <w:szCs w:val="25"/>
        </w:rPr>
        <w:t>.</w:t>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r>
      <w:r w:rsidRPr="00DB5C29">
        <w:rPr>
          <w:rFonts w:ascii="Arial" w:eastAsiaTheme="minorEastAsia" w:hAnsi="Arial" w:cs="Arial"/>
          <w:sz w:val="25"/>
          <w:szCs w:val="25"/>
        </w:rPr>
        <w:tab/>
        <w:t xml:space="preserve">      </w:t>
      </w:r>
      <w:r w:rsidR="00DB5C29">
        <w:rPr>
          <w:rFonts w:ascii="Arial" w:eastAsiaTheme="minorEastAsia" w:hAnsi="Arial" w:cs="Arial"/>
          <w:sz w:val="25"/>
          <w:szCs w:val="25"/>
        </w:rPr>
        <w:t xml:space="preserve">      </w:t>
      </w:r>
      <w:r w:rsidR="00DB5C29">
        <w:rPr>
          <w:rFonts w:ascii="Arial" w:eastAsiaTheme="minorEastAsia" w:hAnsi="Arial" w:cs="Arial"/>
          <w:b/>
          <w:sz w:val="26"/>
          <w:szCs w:val="26"/>
        </w:rPr>
        <w:t>1</w:t>
      </w:r>
      <w:r w:rsidRPr="00DB5C29">
        <w:rPr>
          <w:rFonts w:ascii="Arial" w:eastAsiaTheme="minorEastAsia" w:hAnsi="Arial" w:cs="Arial"/>
          <w:b/>
          <w:sz w:val="26"/>
          <w:szCs w:val="26"/>
        </w:rPr>
        <w:t>pt</w:t>
      </w:r>
      <w:r w:rsidRPr="00DB5C29">
        <w:rPr>
          <w:rFonts w:ascii="Arial" w:eastAsiaTheme="minorEastAsia" w:hAnsi="Arial" w:cs="Arial"/>
          <w:sz w:val="26"/>
          <w:szCs w:val="26"/>
        </w:rPr>
        <w:t xml:space="preserve">  </w:t>
      </w:r>
    </w:p>
    <w:p w14:paraId="385C4C1D" w14:textId="77777777" w:rsidR="00DB5C29" w:rsidRPr="003E4DC1" w:rsidRDefault="00DB5C29" w:rsidP="00DB5C29">
      <w:pPr>
        <w:pStyle w:val="Paragraphedeliste"/>
        <w:numPr>
          <w:ilvl w:val="0"/>
          <w:numId w:val="3"/>
        </w:numPr>
        <w:ind w:left="-284" w:hanging="425"/>
        <w:rPr>
          <w:rFonts w:ascii="Arial" w:hAnsi="Arial" w:cs="Arial"/>
          <w:sz w:val="26"/>
          <w:szCs w:val="26"/>
        </w:rPr>
      </w:pPr>
      <w:r>
        <w:rPr>
          <w:rFonts w:ascii="Arial" w:eastAsiaTheme="minorEastAsia" w:hAnsi="Arial" w:cs="Arial"/>
          <w:sz w:val="26"/>
          <w:szCs w:val="26"/>
        </w:rPr>
        <w:t xml:space="preserve">Ecrire une équation de la tangente (T) à </w:t>
      </w:r>
      <w:r w:rsidRPr="00DB5C29">
        <w:rPr>
          <w:rFonts w:ascii="Arial" w:eastAsiaTheme="minorEastAsia" w:hAnsi="Arial" w:cs="Arial"/>
          <w:sz w:val="26"/>
          <w:szCs w:val="26"/>
        </w:rPr>
        <w:t xml:space="preserve">la courbe </w:t>
      </w:r>
      <m:oMath>
        <m:d>
          <m:dPr>
            <m:ctrlPr>
              <w:rPr>
                <w:rFonts w:ascii="Cambria Math" w:eastAsiaTheme="minorEastAsia" w:hAnsi="Cambria Math" w:cs="Arial"/>
                <w:i/>
                <w:sz w:val="26"/>
                <w:szCs w:val="26"/>
              </w:rPr>
            </m:ctrlPr>
          </m:dPr>
          <m:e>
            <m:r>
              <m:rPr>
                <m:scr m:val="script"/>
              </m:rPr>
              <w:rPr>
                <w:rFonts w:ascii="Cambria Math" w:eastAsiaTheme="minorEastAsia" w:hAnsi="Cambria Math" w:cs="Arial"/>
                <w:sz w:val="26"/>
                <w:szCs w:val="26"/>
              </w:rPr>
              <m:t>C</m:t>
            </m:r>
          </m:e>
        </m:d>
      </m:oMath>
      <w:r>
        <w:rPr>
          <w:rFonts w:ascii="Arial" w:eastAsiaTheme="minorEastAsia" w:hAnsi="Arial" w:cs="Arial"/>
          <w:sz w:val="26"/>
          <w:szCs w:val="26"/>
        </w:rPr>
        <w:t xml:space="preserve"> au point d’abscisse 0.         </w:t>
      </w:r>
      <w:r>
        <w:rPr>
          <w:rFonts w:ascii="Arial" w:eastAsiaTheme="minorEastAsia" w:hAnsi="Arial" w:cs="Arial"/>
          <w:b/>
          <w:sz w:val="26"/>
          <w:szCs w:val="26"/>
        </w:rPr>
        <w:t>0,5pt</w:t>
      </w:r>
    </w:p>
    <w:p w14:paraId="47E0C5AF" w14:textId="77777777" w:rsidR="003E4DC1" w:rsidRPr="003E4DC1" w:rsidRDefault="003E4DC1" w:rsidP="00DB5C29">
      <w:pPr>
        <w:pStyle w:val="Paragraphedeliste"/>
        <w:numPr>
          <w:ilvl w:val="0"/>
          <w:numId w:val="3"/>
        </w:numPr>
        <w:ind w:left="-284" w:hanging="425"/>
        <w:rPr>
          <w:rFonts w:ascii="Arial" w:hAnsi="Arial" w:cs="Arial"/>
          <w:sz w:val="26"/>
          <w:szCs w:val="26"/>
        </w:rPr>
      </w:pPr>
      <w:r w:rsidRPr="003E4DC1">
        <w:rPr>
          <w:rFonts w:ascii="Arial" w:eastAsiaTheme="minorEastAsia" w:hAnsi="Arial" w:cs="Arial"/>
          <w:sz w:val="26"/>
          <w:szCs w:val="26"/>
        </w:rPr>
        <w:t xml:space="preserve">Etudier </w:t>
      </w:r>
      <w:r>
        <w:rPr>
          <w:rFonts w:ascii="Arial" w:eastAsiaTheme="minorEastAsia" w:hAnsi="Arial" w:cs="Arial"/>
          <w:sz w:val="26"/>
          <w:szCs w:val="26"/>
        </w:rPr>
        <w:t xml:space="preserve">les branches infinies de </w:t>
      </w:r>
      <w:r w:rsidRPr="00DB5C29">
        <w:rPr>
          <w:rFonts w:ascii="Arial" w:eastAsiaTheme="minorEastAsia" w:hAnsi="Arial" w:cs="Arial"/>
          <w:sz w:val="26"/>
          <w:szCs w:val="26"/>
        </w:rPr>
        <w:t xml:space="preserve">la courbe </w:t>
      </w:r>
      <m:oMath>
        <m:d>
          <m:dPr>
            <m:ctrlPr>
              <w:rPr>
                <w:rFonts w:ascii="Cambria Math" w:eastAsiaTheme="minorEastAsia" w:hAnsi="Cambria Math" w:cs="Arial"/>
                <w:i/>
                <w:sz w:val="26"/>
                <w:szCs w:val="26"/>
              </w:rPr>
            </m:ctrlPr>
          </m:dPr>
          <m:e>
            <m:r>
              <m:rPr>
                <m:scr m:val="script"/>
              </m:rPr>
              <w:rPr>
                <w:rFonts w:ascii="Cambria Math" w:eastAsiaTheme="minorEastAsia" w:hAnsi="Cambria Math" w:cs="Arial"/>
                <w:sz w:val="26"/>
                <w:szCs w:val="26"/>
              </w:rPr>
              <m:t>C</m:t>
            </m:r>
          </m:e>
        </m:d>
        <m:r>
          <w:rPr>
            <w:rFonts w:ascii="Cambria Math" w:eastAsiaTheme="minorEastAsia" w:hAnsi="Cambria Math" w:cs="Arial"/>
            <w:sz w:val="26"/>
            <w:szCs w:val="26"/>
          </w:rPr>
          <m:t>.</m:t>
        </m:r>
      </m:oMath>
      <w:r>
        <w:rPr>
          <w:rFonts w:ascii="Arial" w:eastAsiaTheme="minorEastAsia" w:hAnsi="Arial" w:cs="Arial"/>
          <w:sz w:val="26"/>
          <w:szCs w:val="26"/>
        </w:rPr>
        <w:t xml:space="preserve">           </w:t>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t xml:space="preserve">  </w:t>
      </w:r>
      <w:r>
        <w:rPr>
          <w:rFonts w:ascii="Arial" w:eastAsiaTheme="minorEastAsia" w:hAnsi="Arial" w:cs="Arial"/>
          <w:b/>
          <w:sz w:val="26"/>
          <w:szCs w:val="26"/>
        </w:rPr>
        <w:t>1pt</w:t>
      </w:r>
    </w:p>
    <w:p w14:paraId="150C998D" w14:textId="77777777" w:rsidR="00632083" w:rsidRPr="003E4DC1" w:rsidRDefault="00632083" w:rsidP="00DB5C29">
      <w:pPr>
        <w:pStyle w:val="Paragraphedeliste"/>
        <w:numPr>
          <w:ilvl w:val="0"/>
          <w:numId w:val="3"/>
        </w:numPr>
        <w:ind w:left="-284" w:hanging="425"/>
        <w:rPr>
          <w:rFonts w:ascii="Arial" w:hAnsi="Arial" w:cs="Arial"/>
          <w:sz w:val="26"/>
          <w:szCs w:val="26"/>
        </w:rPr>
      </w:pPr>
      <w:r w:rsidRPr="00DB5C29">
        <w:rPr>
          <w:rFonts w:ascii="Arial" w:eastAsiaTheme="minorEastAsia" w:hAnsi="Arial" w:cs="Arial"/>
          <w:sz w:val="26"/>
          <w:szCs w:val="26"/>
        </w:rPr>
        <w:t xml:space="preserve">Construire la courbe </w:t>
      </w:r>
      <m:oMath>
        <m:d>
          <m:dPr>
            <m:ctrlPr>
              <w:rPr>
                <w:rFonts w:ascii="Cambria Math" w:eastAsiaTheme="minorEastAsia" w:hAnsi="Cambria Math" w:cs="Arial"/>
                <w:i/>
                <w:sz w:val="26"/>
                <w:szCs w:val="26"/>
              </w:rPr>
            </m:ctrlPr>
          </m:dPr>
          <m:e>
            <m:r>
              <m:rPr>
                <m:scr m:val="script"/>
              </m:rPr>
              <w:rPr>
                <w:rFonts w:ascii="Cambria Math" w:eastAsiaTheme="minorEastAsia" w:hAnsi="Cambria Math" w:cs="Arial"/>
                <w:sz w:val="26"/>
                <w:szCs w:val="26"/>
              </w:rPr>
              <m:t>C</m:t>
            </m:r>
          </m:e>
        </m:d>
      </m:oMath>
      <w:r w:rsidR="003E4DC1">
        <w:rPr>
          <w:rFonts w:ascii="Arial" w:eastAsiaTheme="minorEastAsia" w:hAnsi="Arial" w:cs="Arial"/>
          <w:sz w:val="26"/>
          <w:szCs w:val="26"/>
        </w:rPr>
        <w:t xml:space="preserve"> et la tangente (T)</w:t>
      </w:r>
      <w:r w:rsidRPr="00DB5C29">
        <w:rPr>
          <w:rFonts w:ascii="Arial" w:eastAsiaTheme="minorEastAsia" w:hAnsi="Arial" w:cs="Arial"/>
          <w:sz w:val="26"/>
          <w:szCs w:val="26"/>
        </w:rPr>
        <w:t xml:space="preserve">.                                                  </w:t>
      </w:r>
      <w:r w:rsidR="003E4DC1">
        <w:rPr>
          <w:rFonts w:ascii="Arial" w:eastAsiaTheme="minorEastAsia" w:hAnsi="Arial" w:cs="Arial"/>
          <w:sz w:val="26"/>
          <w:szCs w:val="26"/>
        </w:rPr>
        <w:t xml:space="preserve">     </w:t>
      </w:r>
      <w:r w:rsidRPr="00DB5C29">
        <w:rPr>
          <w:rFonts w:ascii="Arial" w:eastAsiaTheme="minorEastAsia" w:hAnsi="Arial" w:cs="Arial"/>
          <w:sz w:val="26"/>
          <w:szCs w:val="26"/>
        </w:rPr>
        <w:t xml:space="preserve">  </w:t>
      </w:r>
      <w:r w:rsidR="003E4DC1">
        <w:rPr>
          <w:rFonts w:ascii="Arial" w:eastAsiaTheme="minorEastAsia" w:hAnsi="Arial" w:cs="Arial"/>
          <w:sz w:val="26"/>
          <w:szCs w:val="26"/>
        </w:rPr>
        <w:t xml:space="preserve">     </w:t>
      </w:r>
      <w:r w:rsidRPr="00DB5C29">
        <w:rPr>
          <w:rFonts w:ascii="Arial" w:eastAsiaTheme="minorEastAsia" w:hAnsi="Arial" w:cs="Arial"/>
          <w:b/>
          <w:sz w:val="26"/>
          <w:szCs w:val="26"/>
        </w:rPr>
        <w:t>1</w:t>
      </w:r>
      <w:r w:rsidR="003E4DC1">
        <w:rPr>
          <w:rFonts w:ascii="Arial" w:eastAsiaTheme="minorEastAsia" w:hAnsi="Arial" w:cs="Arial"/>
          <w:b/>
          <w:sz w:val="26"/>
          <w:szCs w:val="26"/>
        </w:rPr>
        <w:t>,5</w:t>
      </w:r>
      <w:r w:rsidRPr="00DB5C29">
        <w:rPr>
          <w:rFonts w:ascii="Arial" w:eastAsiaTheme="minorEastAsia" w:hAnsi="Arial" w:cs="Arial"/>
          <w:b/>
          <w:sz w:val="26"/>
          <w:szCs w:val="26"/>
        </w:rPr>
        <w:t>pt</w:t>
      </w:r>
    </w:p>
    <w:p w14:paraId="1F6B7AEF" w14:textId="77777777" w:rsidR="003E4DC1" w:rsidRPr="003E4DC1" w:rsidRDefault="003E4DC1" w:rsidP="00DB5C29">
      <w:pPr>
        <w:pStyle w:val="Paragraphedeliste"/>
        <w:numPr>
          <w:ilvl w:val="0"/>
          <w:numId w:val="3"/>
        </w:numPr>
        <w:ind w:left="-284" w:hanging="425"/>
        <w:rPr>
          <w:rFonts w:ascii="Arial" w:hAnsi="Arial" w:cs="Arial"/>
          <w:sz w:val="26"/>
          <w:szCs w:val="26"/>
        </w:rPr>
      </w:pPr>
      <w:r>
        <w:rPr>
          <w:rFonts w:ascii="Arial" w:eastAsiaTheme="minorEastAsia" w:hAnsi="Arial" w:cs="Arial"/>
          <w:sz w:val="26"/>
          <w:szCs w:val="26"/>
        </w:rPr>
        <w:t>Montrer que la fonction</w:t>
      </w:r>
      <m:oMath>
        <m:r>
          <w:rPr>
            <w:rFonts w:ascii="Cambria Math" w:eastAsiaTheme="minorEastAsia" w:hAnsi="Cambria Math" w:cs="Arial"/>
            <w:sz w:val="26"/>
            <w:szCs w:val="26"/>
          </w:rPr>
          <m:t xml:space="preserve"> h</m:t>
        </m:r>
      </m:oMath>
      <w:r>
        <w:rPr>
          <w:rFonts w:ascii="Arial" w:eastAsiaTheme="minorEastAsia" w:hAnsi="Arial" w:cs="Arial"/>
          <w:sz w:val="26"/>
          <w:szCs w:val="26"/>
        </w:rPr>
        <w:t xml:space="preserve"> est une primitive sur </w:t>
      </w:r>
      <m:oMath>
        <m:r>
          <m:rPr>
            <m:scr m:val="double-struck"/>
          </m:rPr>
          <w:rPr>
            <w:rFonts w:ascii="Cambria Math" w:eastAsiaTheme="minorEastAsia" w:hAnsi="Cambria Math" w:cs="Arial"/>
            <w:sz w:val="26"/>
            <w:szCs w:val="26"/>
          </w:rPr>
          <m:t>R</m:t>
        </m:r>
      </m:oMath>
      <w:r>
        <w:rPr>
          <w:rFonts w:ascii="Arial" w:eastAsiaTheme="minorEastAsia" w:hAnsi="Arial" w:cs="Arial"/>
          <w:sz w:val="26"/>
          <w:szCs w:val="26"/>
        </w:rPr>
        <w:t xml:space="preserve"> de la fonction </w:t>
      </w:r>
      <m:oMath>
        <m:r>
          <w:rPr>
            <w:rFonts w:ascii="Cambria Math" w:eastAsiaTheme="minorEastAsia" w:hAnsi="Cambria Math" w:cs="Arial"/>
            <w:sz w:val="26"/>
            <w:szCs w:val="26"/>
          </w:rPr>
          <m:t>x⟼x</m:t>
        </m:r>
        <m:sSup>
          <m:sSupPr>
            <m:ctrlPr>
              <w:rPr>
                <w:rFonts w:ascii="Cambria Math" w:eastAsiaTheme="minorEastAsia" w:hAnsi="Cambria Math" w:cs="Arial"/>
                <w:i/>
                <w:sz w:val="26"/>
                <w:szCs w:val="26"/>
              </w:rPr>
            </m:ctrlPr>
          </m:sSupPr>
          <m:e>
            <m:r>
              <w:rPr>
                <w:rFonts w:ascii="Cambria Math" w:eastAsiaTheme="minorEastAsia" w:hAnsi="Cambria Math" w:cs="Arial"/>
                <w:sz w:val="26"/>
                <w:szCs w:val="26"/>
              </w:rPr>
              <m:t>e</m:t>
            </m:r>
          </m:e>
          <m:sup>
            <m:r>
              <w:rPr>
                <w:rFonts w:ascii="Cambria Math" w:eastAsiaTheme="minorEastAsia" w:hAnsi="Cambria Math" w:cs="Arial"/>
                <w:sz w:val="26"/>
                <w:szCs w:val="26"/>
              </w:rPr>
              <m:t>-x</m:t>
            </m:r>
          </m:sup>
        </m:sSup>
        <m:r>
          <w:rPr>
            <w:rFonts w:ascii="Cambria Math" w:eastAsiaTheme="minorEastAsia" w:hAnsi="Cambria Math" w:cs="Arial"/>
            <w:sz w:val="26"/>
            <w:szCs w:val="26"/>
          </w:rPr>
          <m:t>.</m:t>
        </m:r>
      </m:oMath>
      <w:r>
        <w:rPr>
          <w:rFonts w:ascii="Arial" w:eastAsiaTheme="minorEastAsia" w:hAnsi="Arial" w:cs="Arial"/>
          <w:sz w:val="26"/>
          <w:szCs w:val="26"/>
        </w:rPr>
        <w:t xml:space="preserve">              </w:t>
      </w:r>
      <w:r>
        <w:rPr>
          <w:rFonts w:ascii="Arial" w:eastAsiaTheme="minorEastAsia" w:hAnsi="Arial" w:cs="Arial"/>
          <w:b/>
          <w:sz w:val="26"/>
          <w:szCs w:val="26"/>
        </w:rPr>
        <w:t>0,5pt</w:t>
      </w:r>
    </w:p>
    <w:p w14:paraId="7957EBF3" w14:textId="77777777" w:rsidR="003E4DC1" w:rsidRPr="003E4DC1" w:rsidRDefault="003E4DC1" w:rsidP="00DB5C29">
      <w:pPr>
        <w:pStyle w:val="Paragraphedeliste"/>
        <w:numPr>
          <w:ilvl w:val="0"/>
          <w:numId w:val="3"/>
        </w:numPr>
        <w:ind w:left="-284" w:hanging="425"/>
        <w:rPr>
          <w:rFonts w:ascii="Arial" w:hAnsi="Arial" w:cs="Arial"/>
          <w:sz w:val="26"/>
          <w:szCs w:val="26"/>
        </w:rPr>
      </w:pPr>
      <w:r w:rsidRPr="003E4DC1">
        <w:rPr>
          <w:rFonts w:ascii="Arial" w:eastAsiaTheme="minorEastAsia" w:hAnsi="Arial" w:cs="Arial"/>
          <w:sz w:val="26"/>
          <w:szCs w:val="26"/>
        </w:rPr>
        <w:t xml:space="preserve">Calculer </w:t>
      </w:r>
      <w:r>
        <w:rPr>
          <w:rFonts w:ascii="Arial" w:eastAsiaTheme="minorEastAsia" w:hAnsi="Arial" w:cs="Arial"/>
          <w:sz w:val="26"/>
          <w:szCs w:val="26"/>
        </w:rPr>
        <w:t>en unité d’aire, l’aire du domaine plan délimité par la droite (T</w:t>
      </w:r>
      <w:proofErr w:type="gramStart"/>
      <w:r>
        <w:rPr>
          <w:rFonts w:ascii="Arial" w:eastAsiaTheme="minorEastAsia" w:hAnsi="Arial" w:cs="Arial"/>
          <w:sz w:val="26"/>
          <w:szCs w:val="26"/>
        </w:rPr>
        <w:t>),</w:t>
      </w:r>
      <w:r w:rsidRPr="00DB5C29">
        <w:rPr>
          <w:rFonts w:ascii="Arial" w:eastAsiaTheme="minorEastAsia" w:hAnsi="Arial" w:cs="Arial"/>
          <w:sz w:val="26"/>
          <w:szCs w:val="26"/>
        </w:rPr>
        <w:t>la</w:t>
      </w:r>
      <w:proofErr w:type="gramEnd"/>
      <w:r w:rsidRPr="00DB5C29">
        <w:rPr>
          <w:rFonts w:ascii="Arial" w:eastAsiaTheme="minorEastAsia" w:hAnsi="Arial" w:cs="Arial"/>
          <w:sz w:val="26"/>
          <w:szCs w:val="26"/>
        </w:rPr>
        <w:t xml:space="preserve"> courbe </w:t>
      </w:r>
      <m:oMath>
        <m:d>
          <m:dPr>
            <m:ctrlPr>
              <w:rPr>
                <w:rFonts w:ascii="Cambria Math" w:eastAsiaTheme="minorEastAsia" w:hAnsi="Cambria Math" w:cs="Arial"/>
                <w:i/>
                <w:sz w:val="26"/>
                <w:szCs w:val="26"/>
              </w:rPr>
            </m:ctrlPr>
          </m:dPr>
          <m:e>
            <m:r>
              <m:rPr>
                <m:scr m:val="script"/>
              </m:rPr>
              <w:rPr>
                <w:rFonts w:ascii="Cambria Math" w:eastAsiaTheme="minorEastAsia" w:hAnsi="Cambria Math" w:cs="Arial"/>
                <w:sz w:val="26"/>
                <w:szCs w:val="26"/>
              </w:rPr>
              <m:t>C</m:t>
            </m:r>
          </m:e>
        </m:d>
      </m:oMath>
      <w:r>
        <w:rPr>
          <w:rFonts w:ascii="Arial" w:eastAsiaTheme="minorEastAsia" w:hAnsi="Arial" w:cs="Arial"/>
          <w:sz w:val="26"/>
          <w:szCs w:val="26"/>
        </w:rPr>
        <w:t xml:space="preserve"> et les droites d’équations </w:t>
      </w:r>
      <m:oMath>
        <m:r>
          <w:rPr>
            <w:rFonts w:ascii="Cambria Math" w:eastAsiaTheme="minorEastAsia" w:hAnsi="Cambria Math" w:cs="Arial"/>
            <w:sz w:val="26"/>
            <w:szCs w:val="26"/>
          </w:rPr>
          <m:t>x=1</m:t>
        </m:r>
      </m:oMath>
      <w:r>
        <w:rPr>
          <w:rFonts w:ascii="Arial" w:eastAsiaTheme="minorEastAsia" w:hAnsi="Arial" w:cs="Arial"/>
          <w:sz w:val="26"/>
          <w:szCs w:val="26"/>
        </w:rPr>
        <w:t xml:space="preserve"> et </w:t>
      </w:r>
      <m:oMath>
        <m:r>
          <w:rPr>
            <w:rFonts w:ascii="Cambria Math" w:eastAsiaTheme="minorEastAsia" w:hAnsi="Cambria Math" w:cs="Arial"/>
            <w:sz w:val="26"/>
            <w:szCs w:val="26"/>
          </w:rPr>
          <m:t>x=3.</m:t>
        </m:r>
      </m:oMath>
      <w:r>
        <w:rPr>
          <w:rFonts w:ascii="Arial" w:eastAsiaTheme="minorEastAsia" w:hAnsi="Arial" w:cs="Arial"/>
          <w:sz w:val="26"/>
          <w:szCs w:val="26"/>
        </w:rPr>
        <w:t xml:space="preserve">          </w:t>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r>
      <w:r>
        <w:rPr>
          <w:rFonts w:ascii="Arial" w:eastAsiaTheme="minorEastAsia" w:hAnsi="Arial" w:cs="Arial"/>
          <w:sz w:val="26"/>
          <w:szCs w:val="26"/>
        </w:rPr>
        <w:tab/>
        <w:t xml:space="preserve">  </w:t>
      </w:r>
      <w:r>
        <w:rPr>
          <w:rFonts w:ascii="Arial" w:eastAsiaTheme="minorEastAsia" w:hAnsi="Arial" w:cs="Arial"/>
          <w:b/>
          <w:sz w:val="26"/>
          <w:szCs w:val="26"/>
        </w:rPr>
        <w:t>1pt</w:t>
      </w:r>
    </w:p>
    <w:p w14:paraId="3D03D445" w14:textId="77777777" w:rsidR="00632083" w:rsidRPr="0066251C" w:rsidRDefault="00632083" w:rsidP="003E4DC1">
      <w:pPr>
        <w:pStyle w:val="Paragraphedeliste"/>
        <w:ind w:left="-426" w:hanging="283"/>
        <w:rPr>
          <w:rFonts w:ascii="Arial" w:eastAsiaTheme="minorEastAsia" w:hAnsi="Arial" w:cs="Arial"/>
          <w:sz w:val="26"/>
          <w:szCs w:val="26"/>
        </w:rPr>
      </w:pPr>
      <w:r w:rsidRPr="0066251C">
        <w:rPr>
          <w:rFonts w:ascii="Arial" w:eastAsiaTheme="minorEastAsia" w:hAnsi="Arial" w:cs="Arial"/>
          <w:sz w:val="26"/>
          <w:szCs w:val="26"/>
        </w:rPr>
        <w:t xml:space="preserve"> </w:t>
      </w:r>
    </w:p>
    <w:p w14:paraId="56F332CE" w14:textId="77777777" w:rsidR="00632083" w:rsidRPr="0066251C" w:rsidRDefault="00632083" w:rsidP="00632083">
      <w:pPr>
        <w:pStyle w:val="Paragraphedeliste"/>
        <w:ind w:left="-426"/>
        <w:rPr>
          <w:rFonts w:ascii="Arial" w:eastAsiaTheme="minorEastAsia" w:hAnsi="Arial" w:cs="Arial"/>
          <w:sz w:val="26"/>
          <w:szCs w:val="26"/>
        </w:rPr>
      </w:pPr>
      <w:r w:rsidRPr="0066251C">
        <w:rPr>
          <w:rFonts w:ascii="Arial" w:eastAsiaTheme="minorEastAsia" w:hAnsi="Arial" w:cs="Arial"/>
          <w:sz w:val="26"/>
          <w:szCs w:val="26"/>
        </w:rPr>
        <w:t xml:space="preserve">       </w:t>
      </w:r>
    </w:p>
    <w:p w14:paraId="4AF0FD93" w14:textId="77777777" w:rsidR="00632083" w:rsidRPr="0066251C" w:rsidRDefault="00632083" w:rsidP="00632083">
      <w:pPr>
        <w:ind w:left="-851"/>
        <w:rPr>
          <w:sz w:val="26"/>
          <w:szCs w:val="26"/>
        </w:rPr>
      </w:pPr>
    </w:p>
    <w:p w14:paraId="1A3CCA18" w14:textId="77777777" w:rsidR="00A069A9" w:rsidRDefault="00696CDC" w:rsidP="00632083">
      <w:pPr>
        <w:ind w:left="-709"/>
      </w:pPr>
    </w:p>
    <w:sectPr w:rsidR="00A069A9" w:rsidSect="00A96ECC">
      <w:footerReference w:type="default" r:id="rId8"/>
      <w:pgSz w:w="11906" w:h="16838"/>
      <w:pgMar w:top="993" w:right="707" w:bottom="14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00A4" w14:textId="77777777" w:rsidR="00696CDC" w:rsidRDefault="00696CDC">
      <w:pPr>
        <w:spacing w:after="0" w:line="240" w:lineRule="auto"/>
      </w:pPr>
      <w:r>
        <w:separator/>
      </w:r>
    </w:p>
  </w:endnote>
  <w:endnote w:type="continuationSeparator" w:id="0">
    <w:p w14:paraId="4302BF20" w14:textId="77777777" w:rsidR="00696CDC" w:rsidRDefault="00696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B5E3" w14:textId="77777777" w:rsidR="00A96ECC" w:rsidRPr="00A96ECC" w:rsidRDefault="00A96ECC">
    <w:pPr>
      <w:pStyle w:val="Pieddepage"/>
      <w:pBdr>
        <w:top w:val="thinThickSmallGap" w:sz="24" w:space="1" w:color="622423" w:themeColor="accent2" w:themeShade="7F"/>
      </w:pBdr>
      <w:rPr>
        <w:rFonts w:ascii="Arial" w:eastAsiaTheme="majorEastAsia" w:hAnsi="Arial" w:cs="Arial"/>
      </w:rPr>
    </w:pPr>
    <w:r w:rsidRPr="00A96ECC">
      <w:rPr>
        <w:rFonts w:ascii="Arial" w:eastAsiaTheme="majorEastAsia" w:hAnsi="Arial" w:cs="Arial"/>
      </w:rPr>
      <w:t xml:space="preserve">Concours </w:t>
    </w:r>
    <w:r>
      <w:rPr>
        <w:rFonts w:ascii="Arial" w:eastAsiaTheme="majorEastAsia" w:hAnsi="Arial" w:cs="Arial"/>
      </w:rPr>
      <w:t>d’entrée à I</w:t>
    </w:r>
    <w:r w:rsidRPr="00A96ECC">
      <w:rPr>
        <w:rFonts w:ascii="Arial" w:eastAsiaTheme="majorEastAsia" w:hAnsi="Arial" w:cs="Arial"/>
      </w:rPr>
      <w:t xml:space="preserve">GEA1       </w:t>
    </w:r>
    <w:r>
      <w:rPr>
        <w:rFonts w:ascii="Arial" w:eastAsiaTheme="majorEastAsia" w:hAnsi="Arial" w:cs="Arial"/>
      </w:rPr>
      <w:t xml:space="preserve">                 </w:t>
    </w:r>
    <w:r w:rsidRPr="00A96ECC">
      <w:rPr>
        <w:rFonts w:ascii="Arial" w:eastAsiaTheme="majorEastAsia" w:hAnsi="Arial" w:cs="Arial"/>
      </w:rPr>
      <w:t xml:space="preserve">   Session du 14 mai 2022</w:t>
    </w:r>
    <w:r w:rsidRPr="00A96ECC">
      <w:rPr>
        <w:rFonts w:ascii="Arial" w:eastAsiaTheme="majorEastAsia" w:hAnsi="Arial" w:cs="Arial"/>
      </w:rPr>
      <w:ptab w:relativeTo="margin" w:alignment="right" w:leader="none"/>
    </w:r>
    <w:r w:rsidRPr="00A96ECC">
      <w:rPr>
        <w:rFonts w:ascii="Arial" w:eastAsiaTheme="majorEastAsia" w:hAnsi="Arial" w:cs="Arial"/>
      </w:rPr>
      <w:t xml:space="preserve">Page </w:t>
    </w:r>
    <w:r w:rsidRPr="00A96ECC">
      <w:rPr>
        <w:rFonts w:ascii="Arial" w:eastAsiaTheme="minorEastAsia" w:hAnsi="Arial" w:cs="Arial"/>
      </w:rPr>
      <w:fldChar w:fldCharType="begin"/>
    </w:r>
    <w:r w:rsidRPr="00A96ECC">
      <w:rPr>
        <w:rFonts w:ascii="Arial" w:hAnsi="Arial" w:cs="Arial"/>
      </w:rPr>
      <w:instrText>PAGE   \* MERGEFORMAT</w:instrText>
    </w:r>
    <w:r w:rsidRPr="00A96ECC">
      <w:rPr>
        <w:rFonts w:ascii="Arial" w:eastAsiaTheme="minorEastAsia" w:hAnsi="Arial" w:cs="Arial"/>
      </w:rPr>
      <w:fldChar w:fldCharType="separate"/>
    </w:r>
    <w:r w:rsidRPr="00A96ECC">
      <w:rPr>
        <w:rFonts w:ascii="Arial" w:eastAsiaTheme="majorEastAsia" w:hAnsi="Arial" w:cs="Arial"/>
        <w:noProof/>
      </w:rPr>
      <w:t>2</w:t>
    </w:r>
    <w:r w:rsidRPr="00A96ECC">
      <w:rPr>
        <w:rFonts w:ascii="Arial" w:eastAsiaTheme="majorEastAsia" w:hAnsi="Arial" w:cs="Arial"/>
      </w:rPr>
      <w:fldChar w:fldCharType="end"/>
    </w:r>
    <w:r w:rsidRPr="00A96ECC">
      <w:rPr>
        <w:rFonts w:ascii="Arial" w:eastAsiaTheme="majorEastAsia" w:hAnsi="Arial" w:cs="Arial"/>
      </w:rPr>
      <w:t>/2</w:t>
    </w:r>
  </w:p>
  <w:p w14:paraId="6F40B674" w14:textId="77777777" w:rsidR="007327D9" w:rsidRDefault="00696C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3325" w14:textId="77777777" w:rsidR="00696CDC" w:rsidRDefault="00696CDC">
      <w:pPr>
        <w:spacing w:after="0" w:line="240" w:lineRule="auto"/>
      </w:pPr>
      <w:r>
        <w:separator/>
      </w:r>
    </w:p>
  </w:footnote>
  <w:footnote w:type="continuationSeparator" w:id="0">
    <w:p w14:paraId="75A1E4A5" w14:textId="77777777" w:rsidR="00696CDC" w:rsidRDefault="00696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6A0"/>
    <w:multiLevelType w:val="hybridMultilevel"/>
    <w:tmpl w:val="94B0AEA0"/>
    <w:lvl w:ilvl="0" w:tplc="040C0011">
      <w:start w:val="1"/>
      <w:numFmt w:val="decimal"/>
      <w:lvlText w:val="%1)"/>
      <w:lvlJc w:val="left"/>
      <w:pPr>
        <w:ind w:left="1146" w:hanging="360"/>
      </w:pPr>
      <w:rPr>
        <w:b w:val="0"/>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 w15:restartNumberingAfterBreak="0">
    <w:nsid w:val="16D46787"/>
    <w:multiLevelType w:val="hybridMultilevel"/>
    <w:tmpl w:val="2DD463AA"/>
    <w:lvl w:ilvl="0" w:tplc="040C0011">
      <w:start w:val="1"/>
      <w:numFmt w:val="decimal"/>
      <w:lvlText w:val="%1)"/>
      <w:lvlJc w:val="left"/>
      <w:pPr>
        <w:ind w:left="654" w:hanging="360"/>
      </w:pPr>
      <w:rPr>
        <w:rFonts w:hint="default"/>
        <w:b w:val="0"/>
      </w:rPr>
    </w:lvl>
    <w:lvl w:ilvl="1" w:tplc="040C0019" w:tentative="1">
      <w:start w:val="1"/>
      <w:numFmt w:val="lowerLetter"/>
      <w:lvlText w:val="%2."/>
      <w:lvlJc w:val="left"/>
      <w:pPr>
        <w:ind w:left="1374" w:hanging="360"/>
      </w:pPr>
    </w:lvl>
    <w:lvl w:ilvl="2" w:tplc="040C001B" w:tentative="1">
      <w:start w:val="1"/>
      <w:numFmt w:val="lowerRoman"/>
      <w:lvlText w:val="%3."/>
      <w:lvlJc w:val="right"/>
      <w:pPr>
        <w:ind w:left="2094" w:hanging="180"/>
      </w:pPr>
    </w:lvl>
    <w:lvl w:ilvl="3" w:tplc="040C000F" w:tentative="1">
      <w:start w:val="1"/>
      <w:numFmt w:val="decimal"/>
      <w:lvlText w:val="%4."/>
      <w:lvlJc w:val="left"/>
      <w:pPr>
        <w:ind w:left="2814" w:hanging="360"/>
      </w:pPr>
    </w:lvl>
    <w:lvl w:ilvl="4" w:tplc="040C0019" w:tentative="1">
      <w:start w:val="1"/>
      <w:numFmt w:val="lowerLetter"/>
      <w:lvlText w:val="%5."/>
      <w:lvlJc w:val="left"/>
      <w:pPr>
        <w:ind w:left="3534" w:hanging="360"/>
      </w:pPr>
    </w:lvl>
    <w:lvl w:ilvl="5" w:tplc="040C001B" w:tentative="1">
      <w:start w:val="1"/>
      <w:numFmt w:val="lowerRoman"/>
      <w:lvlText w:val="%6."/>
      <w:lvlJc w:val="right"/>
      <w:pPr>
        <w:ind w:left="4254" w:hanging="180"/>
      </w:pPr>
    </w:lvl>
    <w:lvl w:ilvl="6" w:tplc="040C000F" w:tentative="1">
      <w:start w:val="1"/>
      <w:numFmt w:val="decimal"/>
      <w:lvlText w:val="%7."/>
      <w:lvlJc w:val="left"/>
      <w:pPr>
        <w:ind w:left="4974" w:hanging="360"/>
      </w:pPr>
    </w:lvl>
    <w:lvl w:ilvl="7" w:tplc="040C0019" w:tentative="1">
      <w:start w:val="1"/>
      <w:numFmt w:val="lowerLetter"/>
      <w:lvlText w:val="%8."/>
      <w:lvlJc w:val="left"/>
      <w:pPr>
        <w:ind w:left="5694" w:hanging="360"/>
      </w:pPr>
    </w:lvl>
    <w:lvl w:ilvl="8" w:tplc="040C001B" w:tentative="1">
      <w:start w:val="1"/>
      <w:numFmt w:val="lowerRoman"/>
      <w:lvlText w:val="%9."/>
      <w:lvlJc w:val="right"/>
      <w:pPr>
        <w:ind w:left="6414" w:hanging="180"/>
      </w:pPr>
    </w:lvl>
  </w:abstractNum>
  <w:abstractNum w:abstractNumId="2" w15:restartNumberingAfterBreak="0">
    <w:nsid w:val="2F8664B1"/>
    <w:multiLevelType w:val="hybridMultilevel"/>
    <w:tmpl w:val="1D3A859E"/>
    <w:lvl w:ilvl="0" w:tplc="584E1692">
      <w:start w:val="1"/>
      <w:numFmt w:val="decimal"/>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3" w15:restartNumberingAfterBreak="0">
    <w:nsid w:val="73926E15"/>
    <w:multiLevelType w:val="hybridMultilevel"/>
    <w:tmpl w:val="F3BE864A"/>
    <w:lvl w:ilvl="0" w:tplc="63AE9DA0">
      <w:start w:val="1"/>
      <w:numFmt w:val="upperRoman"/>
      <w:lvlText w:val="%1."/>
      <w:lvlJc w:val="left"/>
      <w:pPr>
        <w:ind w:left="153" w:hanging="72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4" w15:restartNumberingAfterBreak="0">
    <w:nsid w:val="76712D6B"/>
    <w:multiLevelType w:val="hybridMultilevel"/>
    <w:tmpl w:val="0584DCC2"/>
    <w:lvl w:ilvl="0" w:tplc="E3C815F0">
      <w:start w:val="1"/>
      <w:numFmt w:val="lowerLetter"/>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num w:numId="1" w16cid:durableId="1385327797">
    <w:abstractNumId w:val="0"/>
  </w:num>
  <w:num w:numId="2" w16cid:durableId="1435785280">
    <w:abstractNumId w:val="4"/>
  </w:num>
  <w:num w:numId="3" w16cid:durableId="942415400">
    <w:abstractNumId w:val="1"/>
  </w:num>
  <w:num w:numId="4" w16cid:durableId="111897663">
    <w:abstractNumId w:val="3"/>
  </w:num>
  <w:num w:numId="5" w16cid:durableId="1587878866">
    <w:abstractNumId w:val="2"/>
  </w:num>
  <w:num w:numId="6" w16cid:durableId="2090688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40250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083"/>
    <w:rsid w:val="003145B5"/>
    <w:rsid w:val="003E4DC1"/>
    <w:rsid w:val="004423F1"/>
    <w:rsid w:val="00453D1B"/>
    <w:rsid w:val="004779B0"/>
    <w:rsid w:val="00632083"/>
    <w:rsid w:val="00696CDC"/>
    <w:rsid w:val="007443D6"/>
    <w:rsid w:val="009C5194"/>
    <w:rsid w:val="00A96ECC"/>
    <w:rsid w:val="00B31364"/>
    <w:rsid w:val="00D12349"/>
    <w:rsid w:val="00DB5C29"/>
    <w:rsid w:val="00DD6BE7"/>
    <w:rsid w:val="00ED6D6C"/>
    <w:rsid w:val="00FB3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1E4A"/>
  <w15:docId w15:val="{2A7DEE26-390D-4A30-B2CD-1DE0E4E2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083"/>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32083"/>
    <w:pPr>
      <w:ind w:left="720"/>
      <w:contextualSpacing/>
    </w:pPr>
  </w:style>
  <w:style w:type="paragraph" w:styleId="Pieddepage">
    <w:name w:val="footer"/>
    <w:basedOn w:val="Normal"/>
    <w:link w:val="PieddepageCar"/>
    <w:uiPriority w:val="99"/>
    <w:unhideWhenUsed/>
    <w:rsid w:val="0063208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632083"/>
  </w:style>
  <w:style w:type="paragraph" w:styleId="Textedebulles">
    <w:name w:val="Balloon Text"/>
    <w:basedOn w:val="Normal"/>
    <w:link w:val="TextedebullesCar"/>
    <w:uiPriority w:val="99"/>
    <w:semiHidden/>
    <w:unhideWhenUsed/>
    <w:rsid w:val="006320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32083"/>
    <w:rPr>
      <w:rFonts w:ascii="Tahoma" w:hAnsi="Tahoma" w:cs="Tahoma"/>
      <w:sz w:val="16"/>
      <w:szCs w:val="16"/>
    </w:rPr>
  </w:style>
  <w:style w:type="character" w:styleId="Textedelespacerserv">
    <w:name w:val="Placeholder Text"/>
    <w:basedOn w:val="Policepardfaut"/>
    <w:uiPriority w:val="99"/>
    <w:semiHidden/>
    <w:rsid w:val="00632083"/>
    <w:rPr>
      <w:color w:val="808080"/>
    </w:rPr>
  </w:style>
  <w:style w:type="paragraph" w:styleId="En-tte">
    <w:name w:val="header"/>
    <w:basedOn w:val="Normal"/>
    <w:link w:val="En-tteCar"/>
    <w:uiPriority w:val="99"/>
    <w:unhideWhenUsed/>
    <w:rsid w:val="00A96ECC"/>
    <w:pPr>
      <w:tabs>
        <w:tab w:val="center" w:pos="4513"/>
        <w:tab w:val="right" w:pos="9026"/>
      </w:tabs>
      <w:spacing w:after="0" w:line="240" w:lineRule="auto"/>
    </w:pPr>
  </w:style>
  <w:style w:type="character" w:customStyle="1" w:styleId="En-tteCar">
    <w:name w:val="En-tête Car"/>
    <w:basedOn w:val="Policepardfaut"/>
    <w:link w:val="En-tte"/>
    <w:uiPriority w:val="99"/>
    <w:rsid w:val="00A96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581</Words>
  <Characters>3201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UCB</dc:creator>
  <cp:lastModifiedBy>Audrey DJOMMOU</cp:lastModifiedBy>
  <cp:revision>3</cp:revision>
  <dcterms:created xsi:type="dcterms:W3CDTF">2022-05-13T15:47:00Z</dcterms:created>
  <dcterms:modified xsi:type="dcterms:W3CDTF">2022-05-13T16:07:00Z</dcterms:modified>
</cp:coreProperties>
</file>